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C01" w:rsidRDefault="00605917">
      <w:pPr>
        <w:pStyle w:val="Titolo1"/>
        <w:spacing w:before="81"/>
        <w:ind w:left="305"/>
        <w:jc w:val="center"/>
        <w:rPr>
          <w:rFonts w:ascii="Candara" w:hAnsi="Candara"/>
          <w:color w:val="0066FF"/>
        </w:rPr>
      </w:pPr>
      <w:bookmarkStart w:id="0" w:name="_GoBack"/>
      <w:bookmarkEnd w:id="0"/>
      <w:r>
        <w:rPr>
          <w:rFonts w:ascii="Candara" w:hAnsi="Candara"/>
          <w:color w:val="0066FF"/>
        </w:rPr>
        <w:t>Carta Intestata della ASD</w:t>
      </w:r>
    </w:p>
    <w:p w:rsidR="00533C01" w:rsidRDefault="00533C01">
      <w:pPr>
        <w:pStyle w:val="Titolo1"/>
        <w:spacing w:before="81"/>
        <w:ind w:left="305"/>
        <w:jc w:val="center"/>
        <w:rPr>
          <w:rFonts w:ascii="Cambria" w:hAnsi="Cambria"/>
        </w:rPr>
      </w:pPr>
    </w:p>
    <w:p w:rsidR="00533C01" w:rsidRDefault="00605917">
      <w:pPr>
        <w:pStyle w:val="Titolo1"/>
        <w:spacing w:before="81"/>
        <w:ind w:left="305"/>
        <w:jc w:val="center"/>
      </w:pPr>
      <w:r>
        <w:rPr>
          <w:rFonts w:ascii="Cambria" w:hAnsi="Cambria"/>
        </w:rPr>
        <w:t>MODELLO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ORGANIZZATIVO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E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CONTROLLO</w:t>
      </w:r>
    </w:p>
    <w:p w:rsidR="00533C01" w:rsidRDefault="00533C01">
      <w:pPr>
        <w:pStyle w:val="Textbody"/>
        <w:ind w:left="0"/>
        <w:rPr>
          <w:rFonts w:ascii="Cambria" w:hAnsi="Cambria"/>
          <w:b/>
          <w:sz w:val="28"/>
        </w:rPr>
      </w:pPr>
    </w:p>
    <w:p w:rsidR="00533C01" w:rsidRDefault="00533C01">
      <w:pPr>
        <w:pStyle w:val="Textbody"/>
        <w:spacing w:before="68"/>
        <w:ind w:left="0"/>
        <w:rPr>
          <w:rFonts w:ascii="Cambria" w:hAnsi="Cambria"/>
          <w:b/>
          <w:sz w:val="28"/>
        </w:rPr>
      </w:pPr>
    </w:p>
    <w:p w:rsidR="00533C01" w:rsidRDefault="00605917">
      <w:pPr>
        <w:pStyle w:val="Titolo3"/>
        <w:jc w:val="both"/>
        <w:rPr>
          <w:spacing w:val="-2"/>
        </w:rPr>
      </w:pPr>
      <w:r>
        <w:rPr>
          <w:spacing w:val="-2"/>
        </w:rPr>
        <w:t>Premessa</w:t>
      </w:r>
    </w:p>
    <w:p w:rsidR="00533C01" w:rsidRDefault="00605917">
      <w:pPr>
        <w:pStyle w:val="Textbody"/>
        <w:spacing w:before="240"/>
        <w:ind w:right="110"/>
      </w:pPr>
      <w:r>
        <w:t>Posto che Il diritto alla salute e al benessere psico-fisico dei Tesserati costituisce un valore assolutamente prevalente anche rispetto al risultato sportivo, diritto fondamentale degli stessi Tesserati è quello di</w:t>
      </w:r>
      <w:r>
        <w:t xml:space="preserve"> essere trattati con rispetto e dignità, nonché di essere tutelati da ogni forma di abuso, molestia, violenza di genere e ogni altra condizione di discriminazione,</w:t>
      </w:r>
      <w:r>
        <w:rPr>
          <w:spacing w:val="-9"/>
        </w:rPr>
        <w:t xml:space="preserve"> </w:t>
      </w:r>
      <w:r>
        <w:t>prevista</w:t>
      </w:r>
      <w:r>
        <w:rPr>
          <w:spacing w:val="-7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D.lgs.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198/2006,</w:t>
      </w:r>
      <w:r>
        <w:rPr>
          <w:spacing w:val="-8"/>
        </w:rPr>
        <w:t xml:space="preserve"> </w:t>
      </w:r>
      <w:r>
        <w:t>indipendentemente</w:t>
      </w:r>
      <w:r>
        <w:rPr>
          <w:spacing w:val="-9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t>etnia,</w:t>
      </w:r>
      <w:r>
        <w:rPr>
          <w:spacing w:val="-8"/>
        </w:rPr>
        <w:t xml:space="preserve"> </w:t>
      </w:r>
      <w:r>
        <w:t>dalle</w:t>
      </w:r>
      <w:r>
        <w:rPr>
          <w:spacing w:val="-9"/>
        </w:rPr>
        <w:t xml:space="preserve"> </w:t>
      </w:r>
      <w:r>
        <w:t>proprie convin</w:t>
      </w:r>
      <w:r>
        <w:t>zioni personali, disabilità, età, identità di genere, orientamento sessuale, lingua, opinione politica, religione, condizione patrimoniale, di nascita, fisica, intellettiva, relazionale o sportiva.</w:t>
      </w:r>
    </w:p>
    <w:p w:rsidR="00533C01" w:rsidRDefault="00605917">
      <w:pPr>
        <w:pStyle w:val="Textbody"/>
        <w:spacing w:before="241"/>
        <w:ind w:right="120"/>
      </w:pPr>
      <w:r>
        <w:t xml:space="preserve">Con il presente documento, la ASD________________ intende </w:t>
      </w:r>
      <w:r>
        <w:t>dare attuazione ai principi innanzi indicati al fine di dare effettività alle esigenze di tutela ivi sancite.</w:t>
      </w:r>
    </w:p>
    <w:p w:rsidR="00533C01" w:rsidRDefault="00533C01">
      <w:pPr>
        <w:pStyle w:val="Textbody"/>
        <w:ind w:left="0"/>
      </w:pPr>
    </w:p>
    <w:p w:rsidR="00533C01" w:rsidRDefault="00533C01">
      <w:pPr>
        <w:pStyle w:val="Textbody"/>
        <w:spacing w:before="172"/>
        <w:ind w:left="0"/>
      </w:pPr>
    </w:p>
    <w:p w:rsidR="00533C01" w:rsidRDefault="00605917">
      <w:pPr>
        <w:pStyle w:val="Titolo3"/>
        <w:spacing w:before="1"/>
        <w:jc w:val="both"/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2"/>
        </w:rPr>
        <w:t>Finalità</w:t>
      </w:r>
    </w:p>
    <w:p w:rsidR="00533C01" w:rsidRDefault="00605917">
      <w:pPr>
        <w:pStyle w:val="Paragrafoelenco"/>
        <w:numPr>
          <w:ilvl w:val="0"/>
          <w:numId w:val="11"/>
        </w:numPr>
        <w:tabs>
          <w:tab w:val="left" w:pos="478"/>
          <w:tab w:val="left" w:pos="2851"/>
        </w:tabs>
        <w:spacing w:before="240"/>
        <w:ind w:right="111" w:firstLine="0"/>
      </w:pPr>
      <w:r>
        <w:rPr>
          <w:sz w:val="24"/>
        </w:rPr>
        <w:t xml:space="preserve">Il presente documento regolamenta e disciplina gli strumenti per la prevenzione e il contrasto di ogni forma di abuso, </w:t>
      </w:r>
      <w:r>
        <w:rPr>
          <w:sz w:val="24"/>
        </w:rPr>
        <w:t>molestia, violenza di genere o discriminazione per ragioni di etnia, religione, convinzioni personali, disabilità, età</w:t>
      </w:r>
      <w:r>
        <w:rPr>
          <w:spacing w:val="-1"/>
          <w:sz w:val="24"/>
        </w:rPr>
        <w:t xml:space="preserve"> </w:t>
      </w:r>
      <w:r>
        <w:rPr>
          <w:sz w:val="24"/>
        </w:rPr>
        <w:t>o orientamento sessuale</w:t>
      </w:r>
      <w:r>
        <w:rPr>
          <w:spacing w:val="-1"/>
          <w:sz w:val="24"/>
        </w:rPr>
        <w:t xml:space="preserve"> </w:t>
      </w:r>
      <w:r>
        <w:rPr>
          <w:sz w:val="24"/>
        </w:rPr>
        <w:t>ovvero per</w:t>
      </w:r>
      <w:r>
        <w:rPr>
          <w:spacing w:val="-1"/>
          <w:sz w:val="24"/>
        </w:rPr>
        <w:t xml:space="preserve"> </w:t>
      </w:r>
      <w:r>
        <w:rPr>
          <w:sz w:val="24"/>
        </w:rPr>
        <w:t>le ragioni di cui al D.lgs. n. 198/2006</w:t>
      </w:r>
      <w:r>
        <w:rPr>
          <w:spacing w:val="-12"/>
          <w:sz w:val="24"/>
        </w:rPr>
        <w:t xml:space="preserve"> </w:t>
      </w:r>
      <w:r>
        <w:rPr>
          <w:sz w:val="24"/>
        </w:rPr>
        <w:t>attuati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danno</w:t>
      </w:r>
      <w:r>
        <w:rPr>
          <w:spacing w:val="-11"/>
          <w:sz w:val="24"/>
        </w:rPr>
        <w:t xml:space="preserve"> </w:t>
      </w:r>
      <w:r>
        <w:rPr>
          <w:sz w:val="24"/>
        </w:rPr>
        <w:t>dei</w:t>
      </w:r>
      <w:r>
        <w:rPr>
          <w:spacing w:val="-13"/>
          <w:sz w:val="24"/>
        </w:rPr>
        <w:t xml:space="preserve"> </w:t>
      </w:r>
      <w:r>
        <w:rPr>
          <w:sz w:val="24"/>
        </w:rPr>
        <w:t>Tesserati,</w:t>
      </w:r>
      <w:r>
        <w:rPr>
          <w:spacing w:val="-13"/>
          <w:sz w:val="24"/>
        </w:rPr>
        <w:t xml:space="preserve"> </w:t>
      </w:r>
      <w:r>
        <w:rPr>
          <w:sz w:val="24"/>
        </w:rPr>
        <w:t>specie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minori</w:t>
      </w:r>
      <w:r>
        <w:rPr>
          <w:spacing w:val="-13"/>
          <w:sz w:val="24"/>
        </w:rPr>
        <w:t xml:space="preserve"> </w:t>
      </w:r>
      <w:r>
        <w:rPr>
          <w:sz w:val="24"/>
        </w:rPr>
        <w:t>d’età,</w:t>
      </w:r>
      <w:r>
        <w:rPr>
          <w:spacing w:val="-13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dell’Associazione/Società </w:t>
      </w:r>
      <w:r>
        <w:rPr>
          <w:spacing w:val="-10"/>
          <w:sz w:val="24"/>
        </w:rPr>
        <w:t>“</w:t>
      </w:r>
      <w:r>
        <w:rPr>
          <w:sz w:val="24"/>
          <w:u w:val="single"/>
        </w:rPr>
        <w:tab/>
        <w:t>_________________________________</w:t>
      </w:r>
      <w:r>
        <w:rPr>
          <w:sz w:val="24"/>
        </w:rPr>
        <w:t>” (di seguito per brevità anche solo “Società”).</w:t>
      </w:r>
    </w:p>
    <w:p w:rsidR="00533C01" w:rsidRDefault="00605917">
      <w:pPr>
        <w:pStyle w:val="Paragrafoelenco"/>
        <w:numPr>
          <w:ilvl w:val="0"/>
          <w:numId w:val="10"/>
        </w:numPr>
        <w:tabs>
          <w:tab w:val="left" w:pos="452"/>
        </w:tabs>
        <w:spacing w:before="240"/>
        <w:ind w:right="112" w:firstLine="0"/>
      </w:pP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norme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previsioni</w:t>
      </w:r>
      <w:r>
        <w:rPr>
          <w:spacing w:val="-15"/>
          <w:sz w:val="24"/>
        </w:rPr>
        <w:t xml:space="preserve"> </w:t>
      </w:r>
      <w:r>
        <w:rPr>
          <w:sz w:val="24"/>
        </w:rPr>
        <w:t>contenute</w:t>
      </w:r>
      <w:r>
        <w:rPr>
          <w:spacing w:val="-15"/>
          <w:sz w:val="24"/>
        </w:rPr>
        <w:t xml:space="preserve"> </w:t>
      </w:r>
      <w:r>
        <w:rPr>
          <w:sz w:val="24"/>
        </w:rPr>
        <w:t>ne</w:t>
      </w:r>
      <w:r>
        <w:rPr>
          <w:sz w:val="24"/>
        </w:rPr>
        <w:t>l</w:t>
      </w:r>
      <w:r>
        <w:rPr>
          <w:spacing w:val="-15"/>
          <w:sz w:val="24"/>
        </w:rPr>
        <w:t xml:space="preserve"> </w:t>
      </w:r>
      <w:r>
        <w:rPr>
          <w:sz w:val="24"/>
        </w:rPr>
        <w:t>presente</w:t>
      </w:r>
      <w:r>
        <w:rPr>
          <w:spacing w:val="-14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14"/>
          <w:sz w:val="24"/>
        </w:rPr>
        <w:t xml:space="preserve"> </w:t>
      </w:r>
      <w:r>
        <w:rPr>
          <w:sz w:val="24"/>
        </w:rPr>
        <w:t>richiamano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sono</w:t>
      </w:r>
      <w:r>
        <w:rPr>
          <w:spacing w:val="-14"/>
          <w:sz w:val="24"/>
        </w:rPr>
        <w:t xml:space="preserve"> </w:t>
      </w:r>
      <w:r>
        <w:rPr>
          <w:sz w:val="24"/>
        </w:rPr>
        <w:t>conformi</w:t>
      </w:r>
      <w:r>
        <w:rPr>
          <w:spacing w:val="-15"/>
          <w:sz w:val="24"/>
        </w:rPr>
        <w:t xml:space="preserve"> </w:t>
      </w:r>
      <w:r>
        <w:rPr>
          <w:sz w:val="24"/>
        </w:rPr>
        <w:t>alle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Linee Guida adottate dalla </w:t>
      </w:r>
      <w:proofErr w:type="spellStart"/>
      <w:r>
        <w:rPr>
          <w:sz w:val="24"/>
        </w:rPr>
        <w:t>FITeT</w:t>
      </w:r>
      <w:proofErr w:type="spellEnd"/>
      <w:r>
        <w:rPr>
          <w:sz w:val="24"/>
        </w:rPr>
        <w:t xml:space="preserve"> attualmente in vigore e costituiscono l’insieme delle regole di condotta a cui tutti gli appartenenti della società sono tenuti ad uniformarsi al fine di:</w:t>
      </w:r>
    </w:p>
    <w:p w:rsidR="00533C01" w:rsidRDefault="00605917">
      <w:pPr>
        <w:pStyle w:val="Paragrafoelenco"/>
        <w:numPr>
          <w:ilvl w:val="1"/>
          <w:numId w:val="10"/>
        </w:numPr>
        <w:tabs>
          <w:tab w:val="left" w:pos="489"/>
        </w:tabs>
        <w:spacing w:before="240"/>
        <w:ind w:right="120" w:firstLine="0"/>
      </w:pPr>
      <w:r>
        <w:rPr>
          <w:sz w:val="24"/>
        </w:rPr>
        <w:t>promuovere il</w:t>
      </w:r>
      <w:r>
        <w:rPr>
          <w:sz w:val="24"/>
        </w:rPr>
        <w:t xml:space="preserve"> diritto di tutti i tesserati ad essere tutelati da ogni forma di abuso, violenza o </w:t>
      </w:r>
      <w:r>
        <w:rPr>
          <w:spacing w:val="-2"/>
          <w:sz w:val="24"/>
        </w:rPr>
        <w:t>discriminazione;</w:t>
      </w:r>
    </w:p>
    <w:p w:rsidR="00533C01" w:rsidRDefault="00605917">
      <w:pPr>
        <w:pStyle w:val="Paragrafoelenco"/>
        <w:numPr>
          <w:ilvl w:val="1"/>
          <w:numId w:val="10"/>
        </w:numPr>
        <w:tabs>
          <w:tab w:val="left" w:pos="468"/>
        </w:tabs>
        <w:spacing w:before="240"/>
        <w:ind w:right="118" w:firstLine="0"/>
      </w:pPr>
      <w:r>
        <w:rPr>
          <w:sz w:val="24"/>
        </w:rPr>
        <w:t>promuovere una cultura e un ambiente inclusivi che assicurino la dignità e il rispetto dei diritti di tutti i Tesserati, specie se minori, e garantiscano l</w:t>
      </w:r>
      <w:r>
        <w:rPr>
          <w:sz w:val="24"/>
        </w:rPr>
        <w:t xml:space="preserve">’uguaglianza e l’equità, nonché valorizzino le </w:t>
      </w:r>
      <w:r>
        <w:rPr>
          <w:spacing w:val="-2"/>
          <w:sz w:val="24"/>
        </w:rPr>
        <w:t>diversità;</w:t>
      </w:r>
    </w:p>
    <w:p w:rsidR="00533C01" w:rsidRDefault="00605917">
      <w:pPr>
        <w:pStyle w:val="Paragrafoelenco"/>
        <w:numPr>
          <w:ilvl w:val="1"/>
          <w:numId w:val="10"/>
        </w:numPr>
        <w:tabs>
          <w:tab w:val="left" w:pos="674"/>
        </w:tabs>
        <w:spacing w:before="240"/>
        <w:ind w:left="337" w:hanging="225"/>
      </w:pPr>
      <w:r>
        <w:rPr>
          <w:sz w:val="24"/>
        </w:rPr>
        <w:t>rendere</w:t>
      </w:r>
      <w:r>
        <w:rPr>
          <w:spacing w:val="-1"/>
          <w:sz w:val="24"/>
        </w:rPr>
        <w:t xml:space="preserve"> </w:t>
      </w:r>
      <w:r>
        <w:rPr>
          <w:sz w:val="24"/>
        </w:rPr>
        <w:t>consapevoli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Tesserati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ordine ai propri</w:t>
      </w:r>
      <w:r>
        <w:rPr>
          <w:spacing w:val="-1"/>
          <w:sz w:val="24"/>
        </w:rPr>
        <w:t xml:space="preserve"> </w:t>
      </w:r>
      <w:r>
        <w:rPr>
          <w:sz w:val="24"/>
        </w:rPr>
        <w:t>diritti,</w:t>
      </w:r>
      <w:r>
        <w:rPr>
          <w:spacing w:val="-1"/>
          <w:sz w:val="24"/>
        </w:rPr>
        <w:t xml:space="preserve"> </w:t>
      </w:r>
      <w:r>
        <w:rPr>
          <w:sz w:val="24"/>
        </w:rPr>
        <w:t>doveri,</w:t>
      </w:r>
      <w:r>
        <w:rPr>
          <w:spacing w:val="-1"/>
          <w:sz w:val="24"/>
        </w:rPr>
        <w:t xml:space="preserve"> </w:t>
      </w:r>
      <w:r>
        <w:rPr>
          <w:sz w:val="24"/>
        </w:rPr>
        <w:t>obblighi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responsabilità;</w:t>
      </w:r>
    </w:p>
    <w:p w:rsidR="00533C01" w:rsidRDefault="00605917">
      <w:pPr>
        <w:pStyle w:val="Paragrafoelenco"/>
        <w:numPr>
          <w:ilvl w:val="1"/>
          <w:numId w:val="10"/>
        </w:numPr>
        <w:tabs>
          <w:tab w:val="left" w:pos="468"/>
        </w:tabs>
        <w:spacing w:before="240"/>
        <w:ind w:right="108" w:firstLine="0"/>
      </w:pPr>
      <w:r>
        <w:rPr>
          <w:sz w:val="24"/>
        </w:rPr>
        <w:t xml:space="preserve">individuare e attuare adeguate misure, procedure e politiche di </w:t>
      </w:r>
      <w:proofErr w:type="spellStart"/>
      <w:r>
        <w:rPr>
          <w:sz w:val="24"/>
        </w:rPr>
        <w:t>safeguarding</w:t>
      </w:r>
      <w:proofErr w:type="spellEnd"/>
      <w:r>
        <w:rPr>
          <w:sz w:val="24"/>
        </w:rPr>
        <w:t>, anche in conformità alle</w:t>
      </w:r>
      <w:r>
        <w:rPr>
          <w:spacing w:val="-13"/>
          <w:sz w:val="24"/>
        </w:rPr>
        <w:t xml:space="preserve"> </w:t>
      </w:r>
      <w:r>
        <w:rPr>
          <w:sz w:val="24"/>
        </w:rPr>
        <w:t>raccomandazioni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Safeguarding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Officer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istituito</w:t>
      </w:r>
      <w:r>
        <w:rPr>
          <w:spacing w:val="-12"/>
          <w:sz w:val="24"/>
        </w:rPr>
        <w:t xml:space="preserve"> </w:t>
      </w:r>
      <w:r>
        <w:rPr>
          <w:sz w:val="24"/>
        </w:rPr>
        <w:t>dalla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FITeT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volte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ridurre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rischi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condotte lesive d</w:t>
      </w:r>
      <w:r>
        <w:rPr>
          <w:sz w:val="24"/>
        </w:rPr>
        <w:t>ei diritti, specie nei confronti di Tesserati minori;</w:t>
      </w:r>
    </w:p>
    <w:p w:rsidR="00533C01" w:rsidRDefault="00605917">
      <w:pPr>
        <w:pStyle w:val="Paragrafoelenco"/>
        <w:numPr>
          <w:ilvl w:val="1"/>
          <w:numId w:val="10"/>
        </w:numPr>
        <w:tabs>
          <w:tab w:val="left" w:pos="456"/>
        </w:tabs>
        <w:spacing w:before="241"/>
        <w:ind w:right="120" w:firstLine="0"/>
        <w:rPr>
          <w:sz w:val="24"/>
        </w:rPr>
      </w:pPr>
      <w:r>
        <w:rPr>
          <w:sz w:val="24"/>
        </w:rPr>
        <w:t>provvedere alla gestione tempestiva, efficace e riservata delle segnalazioni di fenomeni di abuso, violenza e discriminazione e tutela dei segnalanti;</w:t>
      </w:r>
    </w:p>
    <w:p w:rsidR="00533C01" w:rsidRDefault="00605917">
      <w:pPr>
        <w:pStyle w:val="Paragrafoelenco"/>
        <w:numPr>
          <w:ilvl w:val="1"/>
          <w:numId w:val="10"/>
        </w:numPr>
        <w:tabs>
          <w:tab w:val="left" w:pos="407"/>
        </w:tabs>
        <w:spacing w:before="240"/>
        <w:ind w:right="116" w:firstLine="0"/>
      </w:pPr>
      <w:r>
        <w:rPr>
          <w:sz w:val="24"/>
        </w:rPr>
        <w:t>informare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Tesserati,</w:t>
      </w:r>
      <w:r>
        <w:rPr>
          <w:spacing w:val="-15"/>
          <w:sz w:val="24"/>
        </w:rPr>
        <w:t xml:space="preserve"> </w:t>
      </w:r>
      <w:r>
        <w:rPr>
          <w:sz w:val="24"/>
        </w:rPr>
        <w:t>anche</w:t>
      </w:r>
      <w:r>
        <w:rPr>
          <w:spacing w:val="-15"/>
          <w:sz w:val="24"/>
        </w:rPr>
        <w:t xml:space="preserve"> </w:t>
      </w:r>
      <w:r>
        <w:rPr>
          <w:sz w:val="24"/>
        </w:rPr>
        <w:t>minori,</w:t>
      </w:r>
      <w:r>
        <w:rPr>
          <w:spacing w:val="-15"/>
          <w:sz w:val="24"/>
        </w:rPr>
        <w:t xml:space="preserve"> </w:t>
      </w:r>
      <w:r>
        <w:rPr>
          <w:sz w:val="24"/>
        </w:rPr>
        <w:t>sulle</w:t>
      </w:r>
      <w:r>
        <w:rPr>
          <w:spacing w:val="-15"/>
          <w:sz w:val="24"/>
        </w:rPr>
        <w:t xml:space="preserve"> </w:t>
      </w:r>
      <w:r>
        <w:rPr>
          <w:sz w:val="24"/>
        </w:rPr>
        <w:t>misure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procedure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prevenzione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contrasto</w:t>
      </w:r>
      <w:r>
        <w:rPr>
          <w:spacing w:val="-15"/>
          <w:sz w:val="24"/>
        </w:rPr>
        <w:t xml:space="preserve"> </w:t>
      </w:r>
      <w:r>
        <w:rPr>
          <w:sz w:val="24"/>
        </w:rPr>
        <w:t>ai</w:t>
      </w:r>
      <w:r>
        <w:rPr>
          <w:spacing w:val="-15"/>
          <w:sz w:val="24"/>
        </w:rPr>
        <w:t xml:space="preserve"> </w:t>
      </w:r>
      <w:r>
        <w:rPr>
          <w:sz w:val="24"/>
        </w:rPr>
        <w:t>fenomeni di abuso, violenza e</w:t>
      </w:r>
      <w:r>
        <w:rPr>
          <w:spacing w:val="-1"/>
          <w:sz w:val="24"/>
        </w:rPr>
        <w:t xml:space="preserve"> </w:t>
      </w:r>
      <w:r>
        <w:rPr>
          <w:sz w:val="24"/>
        </w:rPr>
        <w:t>discriminazione</w:t>
      </w:r>
      <w:r>
        <w:rPr>
          <w:spacing w:val="-1"/>
          <w:sz w:val="24"/>
        </w:rPr>
        <w:t xml:space="preserve"> </w:t>
      </w:r>
      <w:r>
        <w:rPr>
          <w:sz w:val="24"/>
        </w:rPr>
        <w:t>e, in particolar</w:t>
      </w:r>
      <w:r>
        <w:rPr>
          <w:spacing w:val="-1"/>
          <w:sz w:val="24"/>
        </w:rPr>
        <w:t xml:space="preserve"> </w:t>
      </w:r>
      <w:r>
        <w:rPr>
          <w:sz w:val="24"/>
        </w:rPr>
        <w:t>modo, sulle</w:t>
      </w:r>
      <w:r>
        <w:rPr>
          <w:spacing w:val="-1"/>
          <w:sz w:val="24"/>
        </w:rPr>
        <w:t xml:space="preserve"> </w:t>
      </w:r>
      <w:r>
        <w:rPr>
          <w:sz w:val="24"/>
        </w:rPr>
        <w:t>procedure per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la segnalazione degli </w:t>
      </w:r>
      <w:r>
        <w:rPr>
          <w:spacing w:val="-2"/>
          <w:sz w:val="24"/>
        </w:rPr>
        <w:t>stessi;</w:t>
      </w:r>
    </w:p>
    <w:p w:rsidR="00000000" w:rsidRPr="00CD331A" w:rsidRDefault="00605917">
      <w:pPr>
        <w:rPr>
          <w:lang w:val="it-IT"/>
        </w:rPr>
        <w:sectPr w:rsidR="00000000" w:rsidRPr="00CD331A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533C01" w:rsidRDefault="00605917">
      <w:pPr>
        <w:pStyle w:val="Paragrafoelenco"/>
        <w:numPr>
          <w:ilvl w:val="1"/>
          <w:numId w:val="10"/>
        </w:numPr>
        <w:tabs>
          <w:tab w:val="left" w:pos="464"/>
        </w:tabs>
        <w:spacing w:before="76"/>
        <w:ind w:right="113" w:firstLine="0"/>
      </w:pPr>
      <w:r>
        <w:rPr>
          <w:sz w:val="24"/>
        </w:rPr>
        <w:lastRenderedPageBreak/>
        <w:t>incentivare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componenti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sodalizio alle</w:t>
      </w:r>
      <w:r>
        <w:rPr>
          <w:spacing w:val="-4"/>
          <w:sz w:val="24"/>
        </w:rPr>
        <w:t xml:space="preserve"> </w:t>
      </w:r>
      <w:r>
        <w:rPr>
          <w:sz w:val="24"/>
        </w:rPr>
        <w:t>iniziative</w:t>
      </w:r>
      <w:r>
        <w:rPr>
          <w:spacing w:val="-4"/>
          <w:sz w:val="24"/>
        </w:rPr>
        <w:t xml:space="preserve"> </w:t>
      </w:r>
      <w:r>
        <w:rPr>
          <w:sz w:val="24"/>
        </w:rPr>
        <w:t>organizzate</w:t>
      </w:r>
      <w:r>
        <w:rPr>
          <w:spacing w:val="-4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FITeT</w:t>
      </w:r>
      <w:proofErr w:type="spellEnd"/>
      <w:r>
        <w:rPr>
          <w:sz w:val="24"/>
        </w:rPr>
        <w:t xml:space="preserve"> nell’ambito delle politiche di </w:t>
      </w:r>
      <w:proofErr w:type="spellStart"/>
      <w:r>
        <w:rPr>
          <w:i/>
          <w:sz w:val="24"/>
        </w:rPr>
        <w:t>safeguarding</w:t>
      </w:r>
      <w:proofErr w:type="spellEnd"/>
      <w:r>
        <w:rPr>
          <w:sz w:val="24"/>
        </w:rPr>
        <w:t>;</w:t>
      </w:r>
    </w:p>
    <w:p w:rsidR="00533C01" w:rsidRDefault="00605917">
      <w:pPr>
        <w:pStyle w:val="Paragrafoelenco"/>
        <w:numPr>
          <w:ilvl w:val="1"/>
          <w:numId w:val="10"/>
        </w:numPr>
        <w:tabs>
          <w:tab w:val="left" w:pos="452"/>
        </w:tabs>
        <w:spacing w:before="241"/>
        <w:ind w:right="115" w:firstLine="0"/>
      </w:pPr>
      <w:r>
        <w:rPr>
          <w:sz w:val="24"/>
        </w:rPr>
        <w:t>garantire</w:t>
      </w:r>
      <w:r>
        <w:rPr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coinvolgimento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tutti</w:t>
      </w:r>
      <w:r>
        <w:rPr>
          <w:spacing w:val="-14"/>
          <w:sz w:val="24"/>
        </w:rPr>
        <w:t xml:space="preserve"> </w:t>
      </w:r>
      <w:r>
        <w:rPr>
          <w:sz w:val="24"/>
        </w:rPr>
        <w:t>coloro</w:t>
      </w:r>
      <w:r>
        <w:rPr>
          <w:spacing w:val="-13"/>
          <w:sz w:val="24"/>
        </w:rPr>
        <w:t xml:space="preserve"> </w:t>
      </w:r>
      <w:r>
        <w:rPr>
          <w:sz w:val="24"/>
        </w:rPr>
        <w:t>che</w:t>
      </w:r>
      <w:r>
        <w:rPr>
          <w:spacing w:val="-13"/>
          <w:sz w:val="24"/>
        </w:rPr>
        <w:t xml:space="preserve"> </w:t>
      </w:r>
      <w:r>
        <w:rPr>
          <w:sz w:val="24"/>
        </w:rPr>
        <w:t>partecipano</w:t>
      </w:r>
      <w:r>
        <w:rPr>
          <w:spacing w:val="-13"/>
          <w:sz w:val="24"/>
        </w:rPr>
        <w:t xml:space="preserve"> </w:t>
      </w:r>
      <w:r>
        <w:rPr>
          <w:sz w:val="24"/>
        </w:rPr>
        <w:t>con</w:t>
      </w:r>
      <w:r>
        <w:rPr>
          <w:spacing w:val="-14"/>
          <w:sz w:val="24"/>
        </w:rPr>
        <w:t xml:space="preserve"> </w:t>
      </w:r>
      <w:r>
        <w:rPr>
          <w:sz w:val="24"/>
        </w:rPr>
        <w:t>qualsiasi</w:t>
      </w:r>
      <w:r>
        <w:rPr>
          <w:spacing w:val="-14"/>
          <w:sz w:val="24"/>
        </w:rPr>
        <w:t xml:space="preserve"> </w:t>
      </w:r>
      <w:r>
        <w:rPr>
          <w:sz w:val="24"/>
        </w:rPr>
        <w:t>funzione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titolo</w:t>
      </w:r>
      <w:r>
        <w:rPr>
          <w:spacing w:val="-14"/>
          <w:sz w:val="24"/>
        </w:rPr>
        <w:t xml:space="preserve"> </w:t>
      </w:r>
      <w:r>
        <w:rPr>
          <w:sz w:val="24"/>
        </w:rPr>
        <w:t>all’attività sportiva nell’attu</w:t>
      </w:r>
      <w:r>
        <w:rPr>
          <w:sz w:val="24"/>
        </w:rPr>
        <w:t xml:space="preserve">azione delle misure, procedure e politiche di </w:t>
      </w:r>
      <w:proofErr w:type="spellStart"/>
      <w:r>
        <w:rPr>
          <w:i/>
          <w:sz w:val="24"/>
        </w:rPr>
        <w:t>safeguarding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della Società.</w:t>
      </w:r>
    </w:p>
    <w:p w:rsidR="00533C01" w:rsidRDefault="00533C01">
      <w:pPr>
        <w:pStyle w:val="Textbody"/>
        <w:ind w:left="0"/>
      </w:pPr>
    </w:p>
    <w:p w:rsidR="00533C01" w:rsidRDefault="00533C01">
      <w:pPr>
        <w:pStyle w:val="Textbody"/>
        <w:spacing w:before="178"/>
        <w:ind w:left="0"/>
      </w:pPr>
    </w:p>
    <w:p w:rsidR="00533C01" w:rsidRDefault="00605917">
      <w:pPr>
        <w:pStyle w:val="Standard"/>
        <w:ind w:left="112"/>
        <w:jc w:val="both"/>
      </w:pPr>
      <w:r>
        <w:rPr>
          <w:rFonts w:ascii="Cambria" w:hAnsi="Cambria"/>
          <w:b/>
          <w:sz w:val="21"/>
        </w:rPr>
        <w:t>Art.</w:t>
      </w:r>
      <w:r>
        <w:rPr>
          <w:rFonts w:ascii="Cambria" w:hAnsi="Cambria"/>
          <w:b/>
          <w:spacing w:val="-4"/>
          <w:sz w:val="21"/>
        </w:rPr>
        <w:t xml:space="preserve"> </w:t>
      </w:r>
      <w:r>
        <w:rPr>
          <w:rFonts w:ascii="Cambria" w:hAnsi="Cambria"/>
          <w:b/>
          <w:sz w:val="21"/>
        </w:rPr>
        <w:t>2</w:t>
      </w:r>
      <w:r>
        <w:rPr>
          <w:rFonts w:ascii="Cambria" w:hAnsi="Cambria"/>
          <w:b/>
          <w:spacing w:val="-2"/>
          <w:sz w:val="21"/>
        </w:rPr>
        <w:t xml:space="preserve"> </w:t>
      </w:r>
      <w:r>
        <w:rPr>
          <w:rFonts w:ascii="Cambria" w:hAnsi="Cambria"/>
          <w:b/>
          <w:sz w:val="21"/>
        </w:rPr>
        <w:t>–</w:t>
      </w:r>
      <w:r>
        <w:rPr>
          <w:rFonts w:ascii="Cambria" w:hAnsi="Cambria"/>
          <w:b/>
          <w:spacing w:val="-3"/>
          <w:sz w:val="21"/>
        </w:rPr>
        <w:t xml:space="preserve"> </w:t>
      </w:r>
      <w:r>
        <w:rPr>
          <w:rFonts w:ascii="Cambria" w:hAnsi="Cambria"/>
          <w:b/>
          <w:sz w:val="21"/>
        </w:rPr>
        <w:t>Ambito</w:t>
      </w:r>
      <w:r>
        <w:rPr>
          <w:rFonts w:ascii="Cambria" w:hAnsi="Cambria"/>
          <w:b/>
          <w:spacing w:val="-3"/>
          <w:sz w:val="21"/>
        </w:rPr>
        <w:t xml:space="preserve"> </w:t>
      </w:r>
      <w:r>
        <w:rPr>
          <w:rFonts w:ascii="Cambria" w:hAnsi="Cambria"/>
          <w:b/>
          <w:sz w:val="21"/>
        </w:rPr>
        <w:t>di</w:t>
      </w:r>
      <w:r>
        <w:rPr>
          <w:rFonts w:ascii="Cambria" w:hAnsi="Cambria"/>
          <w:b/>
          <w:spacing w:val="-2"/>
          <w:sz w:val="21"/>
        </w:rPr>
        <w:t xml:space="preserve"> applicazione</w:t>
      </w:r>
    </w:p>
    <w:p w:rsidR="00533C01" w:rsidRDefault="00605917">
      <w:pPr>
        <w:pStyle w:val="Textbody"/>
        <w:spacing w:before="238"/>
      </w:pPr>
      <w:r>
        <w:t>I</w:t>
      </w:r>
      <w:r>
        <w:rPr>
          <w:spacing w:val="-5"/>
        </w:rPr>
        <w:t xml:space="preserve"> </w:t>
      </w:r>
      <w:r>
        <w:t>soggetti tenuti al rispetto</w:t>
      </w:r>
      <w:r>
        <w:rPr>
          <w:spacing w:val="-1"/>
        </w:rPr>
        <w:t xml:space="preserve"> </w:t>
      </w:r>
      <w:r>
        <w:t xml:space="preserve">del presente documento </w:t>
      </w:r>
      <w:r>
        <w:rPr>
          <w:spacing w:val="-2"/>
        </w:rPr>
        <w:t>sono:</w:t>
      </w:r>
    </w:p>
    <w:p w:rsidR="00533C01" w:rsidRDefault="00605917">
      <w:pPr>
        <w:pStyle w:val="Paragrafoelenco"/>
        <w:numPr>
          <w:ilvl w:val="0"/>
          <w:numId w:val="12"/>
        </w:numPr>
        <w:tabs>
          <w:tab w:val="left" w:pos="712"/>
          <w:tab w:val="left" w:pos="5838"/>
        </w:tabs>
        <w:spacing w:before="240"/>
        <w:ind w:left="356" w:hanging="244"/>
      </w:pPr>
      <w:r>
        <w:rPr>
          <w:sz w:val="24"/>
        </w:rPr>
        <w:t>tutti</w:t>
      </w:r>
      <w:r>
        <w:rPr>
          <w:spacing w:val="-1"/>
          <w:sz w:val="24"/>
        </w:rPr>
        <w:t xml:space="preserve"> </w:t>
      </w:r>
      <w:r>
        <w:rPr>
          <w:sz w:val="24"/>
        </w:rPr>
        <w:t>i tesserati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Società</w:t>
      </w:r>
      <w:r>
        <w:rPr>
          <w:spacing w:val="-1"/>
          <w:sz w:val="24"/>
        </w:rPr>
        <w:t xml:space="preserve"> </w:t>
      </w:r>
      <w:r>
        <w:rPr>
          <w:spacing w:val="-10"/>
        </w:rPr>
        <w:t>“</w:t>
      </w:r>
      <w:r>
        <w:rPr>
          <w:u w:val="single"/>
        </w:rPr>
        <w:tab/>
      </w:r>
      <w:r>
        <w:rPr>
          <w:spacing w:val="-5"/>
        </w:rPr>
        <w:t>”</w:t>
      </w:r>
      <w:r>
        <w:rPr>
          <w:spacing w:val="-5"/>
          <w:sz w:val="24"/>
        </w:rPr>
        <w:t>;</w:t>
      </w:r>
    </w:p>
    <w:p w:rsidR="00533C01" w:rsidRDefault="00605917">
      <w:pPr>
        <w:pStyle w:val="Paragrafoelenco"/>
        <w:numPr>
          <w:ilvl w:val="0"/>
          <w:numId w:val="9"/>
        </w:numPr>
        <w:tabs>
          <w:tab w:val="left" w:pos="742"/>
        </w:tabs>
        <w:spacing w:before="240"/>
        <w:ind w:left="371" w:hanging="259"/>
      </w:pPr>
      <w:r>
        <w:rPr>
          <w:sz w:val="24"/>
        </w:rPr>
        <w:t>tutti</w:t>
      </w:r>
      <w:r>
        <w:rPr>
          <w:spacing w:val="-3"/>
          <w:sz w:val="24"/>
        </w:rPr>
        <w:t xml:space="preserve"> </w:t>
      </w:r>
      <w:r>
        <w:rPr>
          <w:sz w:val="24"/>
        </w:rPr>
        <w:t>coloro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intrattengono rapporti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lavoro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volontariato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Società;</w:t>
      </w:r>
    </w:p>
    <w:p w:rsidR="00533C01" w:rsidRDefault="00605917">
      <w:pPr>
        <w:pStyle w:val="Paragrafoelenco"/>
        <w:numPr>
          <w:ilvl w:val="0"/>
          <w:numId w:val="9"/>
        </w:numPr>
        <w:tabs>
          <w:tab w:val="left" w:pos="714"/>
        </w:tabs>
        <w:spacing w:before="241"/>
        <w:ind w:left="357" w:hanging="245"/>
      </w:pPr>
      <w:r>
        <w:rPr>
          <w:sz w:val="24"/>
        </w:rPr>
        <w:t>tutti</w:t>
      </w:r>
      <w:r>
        <w:rPr>
          <w:spacing w:val="-3"/>
          <w:sz w:val="24"/>
        </w:rPr>
        <w:t xml:space="preserve"> </w:t>
      </w:r>
      <w:r>
        <w:rPr>
          <w:sz w:val="24"/>
        </w:rPr>
        <w:t>coloro</w:t>
      </w:r>
      <w:r>
        <w:rPr>
          <w:spacing w:val="-1"/>
          <w:sz w:val="24"/>
        </w:rPr>
        <w:t xml:space="preserve"> </w:t>
      </w:r>
      <w:r>
        <w:rPr>
          <w:sz w:val="24"/>
        </w:rPr>
        <w:t>che,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qualsiasi</w:t>
      </w:r>
      <w:r>
        <w:rPr>
          <w:spacing w:val="-1"/>
          <w:sz w:val="24"/>
        </w:rPr>
        <w:t xml:space="preserve"> </w:t>
      </w:r>
      <w:r>
        <w:rPr>
          <w:sz w:val="24"/>
        </w:rPr>
        <w:t>titolo, intrattengono</w:t>
      </w:r>
      <w:r>
        <w:rPr>
          <w:spacing w:val="-4"/>
          <w:sz w:val="24"/>
        </w:rPr>
        <w:t xml:space="preserve"> </w:t>
      </w:r>
      <w:r>
        <w:rPr>
          <w:sz w:val="24"/>
        </w:rPr>
        <w:t>rapporti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Società.</w:t>
      </w:r>
    </w:p>
    <w:p w:rsidR="00533C01" w:rsidRDefault="00533C01">
      <w:pPr>
        <w:pStyle w:val="Textbody"/>
        <w:ind w:left="0"/>
      </w:pPr>
    </w:p>
    <w:p w:rsidR="00533C01" w:rsidRDefault="00533C01">
      <w:pPr>
        <w:pStyle w:val="Textbody"/>
        <w:spacing w:before="173"/>
        <w:ind w:left="0"/>
      </w:pPr>
    </w:p>
    <w:p w:rsidR="00533C01" w:rsidRDefault="00605917">
      <w:pPr>
        <w:pStyle w:val="Titolo3"/>
        <w:jc w:val="both"/>
      </w:pPr>
      <w:r>
        <w:t>Art.</w:t>
      </w:r>
      <w:r>
        <w:rPr>
          <w:spacing w:val="-2"/>
        </w:rPr>
        <w:t xml:space="preserve"> </w:t>
      </w:r>
      <w:r>
        <w:t>3 – Norme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condotta</w:t>
      </w:r>
    </w:p>
    <w:p w:rsidR="00533C01" w:rsidRDefault="00605917">
      <w:pPr>
        <w:pStyle w:val="Textbody"/>
        <w:spacing w:before="240"/>
      </w:pPr>
      <w:r>
        <w:t>E’</w:t>
      </w:r>
      <w:r>
        <w:rPr>
          <w:spacing w:val="30"/>
        </w:rPr>
        <w:t xml:space="preserve"> </w:t>
      </w:r>
      <w:r>
        <w:t>onere</w:t>
      </w:r>
      <w:r>
        <w:rPr>
          <w:spacing w:val="29"/>
        </w:rPr>
        <w:t xml:space="preserve"> </w:t>
      </w:r>
      <w:r>
        <w:t>della</w:t>
      </w:r>
      <w:r>
        <w:rPr>
          <w:spacing w:val="30"/>
        </w:rPr>
        <w:t xml:space="preserve"> </w:t>
      </w:r>
      <w:r>
        <w:t>società</w:t>
      </w:r>
      <w:r>
        <w:rPr>
          <w:spacing w:val="32"/>
        </w:rPr>
        <w:t xml:space="preserve"> </w:t>
      </w:r>
      <w:r>
        <w:t>strutturarsi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modo</w:t>
      </w:r>
      <w:r>
        <w:rPr>
          <w:spacing w:val="31"/>
        </w:rPr>
        <w:t xml:space="preserve"> </w:t>
      </w:r>
      <w:r>
        <w:t>tale</w:t>
      </w:r>
      <w:r>
        <w:rPr>
          <w:spacing w:val="30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dare</w:t>
      </w:r>
      <w:r>
        <w:rPr>
          <w:spacing w:val="32"/>
        </w:rPr>
        <w:t xml:space="preserve"> </w:t>
      </w:r>
      <w:r>
        <w:t>attuazione</w:t>
      </w:r>
      <w:r>
        <w:rPr>
          <w:spacing w:val="33"/>
        </w:rPr>
        <w:t xml:space="preserve"> </w:t>
      </w:r>
      <w:r>
        <w:t>alle</w:t>
      </w:r>
      <w:r>
        <w:rPr>
          <w:spacing w:val="30"/>
        </w:rPr>
        <w:t xml:space="preserve"> </w:t>
      </w:r>
      <w:r>
        <w:t>finalità</w:t>
      </w:r>
      <w:r>
        <w:rPr>
          <w:spacing w:val="30"/>
        </w:rPr>
        <w:t xml:space="preserve"> </w:t>
      </w:r>
      <w:r>
        <w:t>indicate</w:t>
      </w:r>
      <w:r>
        <w:rPr>
          <w:spacing w:val="30"/>
        </w:rPr>
        <w:t xml:space="preserve"> </w:t>
      </w:r>
      <w:r>
        <w:t>all’art.</w:t>
      </w:r>
      <w:r>
        <w:rPr>
          <w:spacing w:val="31"/>
        </w:rPr>
        <w:t xml:space="preserve"> </w:t>
      </w:r>
      <w:r>
        <w:t>1, uniformando i propri comportamenti alle norme di condotta di seguito indicate:</w:t>
      </w:r>
    </w:p>
    <w:p w:rsidR="00533C01" w:rsidRDefault="00605917">
      <w:pPr>
        <w:pStyle w:val="Standard"/>
        <w:ind w:left="112"/>
        <w:jc w:val="both"/>
      </w:pPr>
      <w:r>
        <w:rPr>
          <w:i/>
        </w:rPr>
        <w:t>(indicare in maniera specifica, in</w:t>
      </w:r>
      <w:r>
        <w:rPr>
          <w:i/>
          <w:spacing w:val="24"/>
        </w:rPr>
        <w:t xml:space="preserve"> </w:t>
      </w:r>
      <w:r>
        <w:rPr>
          <w:i/>
        </w:rPr>
        <w:t>relazione alle criticità esistenti all’interno di ciascun sodalizio, quali in</w:t>
      </w:r>
      <w:r>
        <w:rPr>
          <w:i/>
          <w:spacing w:val="80"/>
        </w:rPr>
        <w:t xml:space="preserve"> </w:t>
      </w:r>
      <w:r>
        <w:rPr>
          <w:i/>
        </w:rPr>
        <w:t>concreto le azioni che si intendono attuare al fine di pervenire all’attuazione dei risultati indicati)</w:t>
      </w:r>
    </w:p>
    <w:p w:rsidR="00533C01" w:rsidRDefault="00605917">
      <w:pPr>
        <w:pStyle w:val="Paragrafoelenco"/>
        <w:numPr>
          <w:ilvl w:val="0"/>
          <w:numId w:val="13"/>
        </w:numPr>
        <w:tabs>
          <w:tab w:val="left" w:pos="499"/>
        </w:tabs>
        <w:spacing w:before="240"/>
        <w:ind w:right="114" w:firstLine="0"/>
      </w:pPr>
      <w:r>
        <w:rPr>
          <w:sz w:val="24"/>
        </w:rPr>
        <w:t>assicurare un ambiente ispirato a principi di uguaglianza e di tutela del</w:t>
      </w:r>
      <w:r>
        <w:rPr>
          <w:sz w:val="24"/>
        </w:rPr>
        <w:t>la libertà, della dignità e</w:t>
      </w:r>
      <w:r>
        <w:rPr>
          <w:spacing w:val="40"/>
          <w:sz w:val="24"/>
        </w:rPr>
        <w:t xml:space="preserve"> </w:t>
      </w:r>
      <w:r>
        <w:rPr>
          <w:sz w:val="24"/>
        </w:rPr>
        <w:t>dell’inviolabilità della persona:</w:t>
      </w:r>
    </w:p>
    <w:p w:rsidR="00533C01" w:rsidRDefault="00605917">
      <w:pPr>
        <w:pStyle w:val="Textbody"/>
        <w:spacing w:before="10"/>
        <w:ind w:left="0"/>
      </w:pPr>
      <w:r>
        <w:tab/>
      </w:r>
      <w:r>
        <w:rPr>
          <w:color w:val="0066FF"/>
        </w:rPr>
        <w:t>nota 1</w:t>
      </w:r>
    </w:p>
    <w:p w:rsidR="00533C01" w:rsidRDefault="00605917">
      <w:pPr>
        <w:pStyle w:val="Paragrafoelenco"/>
        <w:numPr>
          <w:ilvl w:val="0"/>
          <w:numId w:val="8"/>
        </w:numPr>
        <w:tabs>
          <w:tab w:val="left" w:pos="563"/>
        </w:tabs>
        <w:spacing w:before="1"/>
        <w:ind w:right="110" w:firstLine="0"/>
      </w:pPr>
      <w:r>
        <w:rPr>
          <w:sz w:val="24"/>
        </w:rPr>
        <w:t>riservare ad ogni Tesserato attenzione, impegno e rispetto, senza distinzioni di età, etnia, condizione</w:t>
      </w:r>
      <w:r>
        <w:rPr>
          <w:spacing w:val="-10"/>
          <w:sz w:val="24"/>
        </w:rPr>
        <w:t xml:space="preserve"> </w:t>
      </w:r>
      <w:r>
        <w:rPr>
          <w:sz w:val="24"/>
        </w:rPr>
        <w:t>sociale,</w:t>
      </w:r>
      <w:r>
        <w:rPr>
          <w:spacing w:val="-10"/>
          <w:sz w:val="24"/>
        </w:rPr>
        <w:t xml:space="preserve"> </w:t>
      </w:r>
      <w:r>
        <w:rPr>
          <w:sz w:val="24"/>
        </w:rPr>
        <w:t>opinione</w:t>
      </w:r>
      <w:r>
        <w:rPr>
          <w:spacing w:val="-10"/>
          <w:sz w:val="24"/>
        </w:rPr>
        <w:t xml:space="preserve"> </w:t>
      </w:r>
      <w:r>
        <w:rPr>
          <w:sz w:val="24"/>
        </w:rPr>
        <w:t>politica,</w:t>
      </w:r>
      <w:r>
        <w:rPr>
          <w:spacing w:val="-10"/>
          <w:sz w:val="24"/>
        </w:rPr>
        <w:t xml:space="preserve"> </w:t>
      </w:r>
      <w:r>
        <w:rPr>
          <w:sz w:val="24"/>
        </w:rPr>
        <w:t>convinzione</w:t>
      </w:r>
      <w:r>
        <w:rPr>
          <w:spacing w:val="-10"/>
          <w:sz w:val="24"/>
        </w:rPr>
        <w:t xml:space="preserve"> </w:t>
      </w:r>
      <w:r>
        <w:rPr>
          <w:sz w:val="24"/>
        </w:rPr>
        <w:t>religiosa,</w:t>
      </w:r>
      <w:r>
        <w:rPr>
          <w:spacing w:val="-10"/>
          <w:sz w:val="24"/>
        </w:rPr>
        <w:t xml:space="preserve"> </w:t>
      </w:r>
      <w:r>
        <w:rPr>
          <w:sz w:val="24"/>
        </w:rPr>
        <w:t>genere,</w:t>
      </w:r>
      <w:r>
        <w:rPr>
          <w:spacing w:val="-7"/>
          <w:sz w:val="24"/>
        </w:rPr>
        <w:t xml:space="preserve"> </w:t>
      </w:r>
      <w:r>
        <w:rPr>
          <w:sz w:val="24"/>
        </w:rPr>
        <w:t>orientamento</w:t>
      </w:r>
      <w:r>
        <w:rPr>
          <w:spacing w:val="-10"/>
          <w:sz w:val="24"/>
        </w:rPr>
        <w:t xml:space="preserve"> </w:t>
      </w:r>
      <w:r>
        <w:rPr>
          <w:sz w:val="24"/>
        </w:rPr>
        <w:t>sessuale,</w:t>
      </w:r>
      <w:r>
        <w:rPr>
          <w:spacing w:val="-10"/>
          <w:sz w:val="24"/>
        </w:rPr>
        <w:t xml:space="preserve"> </w:t>
      </w:r>
      <w:r>
        <w:rPr>
          <w:sz w:val="24"/>
        </w:rPr>
        <w:t>disabilità e altro:</w:t>
      </w:r>
    </w:p>
    <w:p w:rsidR="00533C01" w:rsidRDefault="00605917">
      <w:pPr>
        <w:pStyle w:val="Paragrafoelenco"/>
        <w:tabs>
          <w:tab w:val="left" w:pos="563"/>
        </w:tabs>
        <w:spacing w:before="1"/>
        <w:ind w:right="110" w:firstLine="0"/>
        <w:rPr>
          <w:sz w:val="24"/>
        </w:rPr>
      </w:pPr>
      <w:r>
        <w:rPr>
          <w:sz w:val="24"/>
        </w:rPr>
        <w:t xml:space="preserve">          </w:t>
      </w:r>
      <w:r>
        <w:rPr>
          <w:color w:val="0066FF"/>
          <w:sz w:val="24"/>
        </w:rPr>
        <w:t>nota 2</w:t>
      </w:r>
    </w:p>
    <w:p w:rsidR="00533C01" w:rsidRDefault="00533C01">
      <w:pPr>
        <w:pStyle w:val="Paragrafoelenco"/>
        <w:tabs>
          <w:tab w:val="left" w:pos="563"/>
        </w:tabs>
        <w:spacing w:before="1"/>
        <w:ind w:right="110" w:firstLine="0"/>
        <w:rPr>
          <w:sz w:val="24"/>
        </w:rPr>
      </w:pPr>
    </w:p>
    <w:p w:rsidR="00533C01" w:rsidRDefault="00605917">
      <w:pPr>
        <w:pStyle w:val="Paragrafoelenco"/>
        <w:numPr>
          <w:ilvl w:val="0"/>
          <w:numId w:val="8"/>
        </w:numPr>
        <w:tabs>
          <w:tab w:val="left" w:pos="563"/>
        </w:tabs>
        <w:spacing w:before="1"/>
        <w:ind w:right="110" w:firstLine="0"/>
        <w:rPr>
          <w:sz w:val="24"/>
        </w:rPr>
      </w:pPr>
      <w:r>
        <w:rPr>
          <w:sz w:val="24"/>
        </w:rPr>
        <w:t>far svolgere l’attività sportiva nel rispetto dello sviluppo fisico, sportivo ed emotivo dell’allievo, tenendo in considerazione anche interessi e bisogni dello stesso:</w:t>
      </w:r>
    </w:p>
    <w:p w:rsidR="00533C01" w:rsidRDefault="00605917">
      <w:pPr>
        <w:pStyle w:val="Textbody"/>
        <w:spacing w:before="10"/>
        <w:ind w:left="0"/>
      </w:pPr>
      <w:r>
        <w:tab/>
      </w:r>
      <w:r>
        <w:rPr>
          <w:color w:val="0066FF"/>
        </w:rPr>
        <w:t>nota 3</w:t>
      </w:r>
    </w:p>
    <w:p w:rsidR="00533C01" w:rsidRDefault="00533C01">
      <w:pPr>
        <w:pStyle w:val="Textbody"/>
        <w:spacing w:before="10"/>
        <w:ind w:left="0"/>
      </w:pPr>
    </w:p>
    <w:p w:rsidR="00533C01" w:rsidRDefault="00605917">
      <w:pPr>
        <w:pStyle w:val="Paragrafoelenco"/>
        <w:numPr>
          <w:ilvl w:val="0"/>
          <w:numId w:val="8"/>
        </w:numPr>
        <w:tabs>
          <w:tab w:val="left" w:pos="554"/>
        </w:tabs>
        <w:spacing w:before="1"/>
        <w:ind w:right="112" w:firstLine="0"/>
      </w:pPr>
      <w:r>
        <w:rPr>
          <w:sz w:val="24"/>
        </w:rPr>
        <w:t xml:space="preserve">prestare la dovuta attenzione ad </w:t>
      </w:r>
      <w:r>
        <w:rPr>
          <w:sz w:val="24"/>
        </w:rPr>
        <w:t>eventuali situazioni di disagio anche derivante da disturbi dell’alimentazione</w:t>
      </w:r>
      <w:r>
        <w:rPr>
          <w:spacing w:val="-15"/>
          <w:sz w:val="24"/>
        </w:rPr>
        <w:t xml:space="preserve"> </w:t>
      </w:r>
      <w:r>
        <w:rPr>
          <w:sz w:val="24"/>
        </w:rPr>
        <w:t>percepiti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conosciuti</w:t>
      </w:r>
      <w:r>
        <w:rPr>
          <w:spacing w:val="-15"/>
          <w:sz w:val="24"/>
        </w:rPr>
        <w:t xml:space="preserve"> </w:t>
      </w:r>
      <w:r>
        <w:rPr>
          <w:sz w:val="24"/>
        </w:rPr>
        <w:t>anche</w:t>
      </w:r>
      <w:r>
        <w:rPr>
          <w:spacing w:val="-15"/>
          <w:sz w:val="24"/>
        </w:rPr>
        <w:t xml:space="preserve"> </w:t>
      </w:r>
      <w:r>
        <w:rPr>
          <w:sz w:val="24"/>
        </w:rPr>
        <w:t>indirettamente,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particolare</w:t>
      </w:r>
      <w:r>
        <w:rPr>
          <w:spacing w:val="-15"/>
          <w:sz w:val="24"/>
        </w:rPr>
        <w:t xml:space="preserve"> </w:t>
      </w:r>
      <w:r>
        <w:rPr>
          <w:sz w:val="24"/>
        </w:rPr>
        <w:t>attenzione a circostanze che riguardino i minori:</w:t>
      </w:r>
    </w:p>
    <w:p w:rsidR="00533C01" w:rsidRDefault="00605917">
      <w:pPr>
        <w:pStyle w:val="Textbody"/>
        <w:spacing w:before="10"/>
        <w:ind w:left="0"/>
      </w:pPr>
      <w:r>
        <w:tab/>
      </w:r>
      <w:r>
        <w:rPr>
          <w:color w:val="0066FF"/>
        </w:rPr>
        <w:t>nota 4</w:t>
      </w:r>
    </w:p>
    <w:p w:rsidR="00533C01" w:rsidRDefault="00533C01">
      <w:pPr>
        <w:pStyle w:val="Textbody"/>
        <w:spacing w:before="10"/>
        <w:ind w:left="0"/>
      </w:pPr>
    </w:p>
    <w:p w:rsidR="00533C01" w:rsidRDefault="00605917">
      <w:pPr>
        <w:pStyle w:val="Paragrafoelenco"/>
        <w:numPr>
          <w:ilvl w:val="0"/>
          <w:numId w:val="8"/>
        </w:numPr>
        <w:tabs>
          <w:tab w:val="left" w:pos="465"/>
        </w:tabs>
        <w:spacing w:before="1"/>
        <w:ind w:right="120" w:firstLine="0"/>
      </w:pPr>
      <w:r>
        <w:rPr>
          <w:sz w:val="24"/>
        </w:rPr>
        <w:t>segnalare,</w:t>
      </w:r>
      <w:r>
        <w:rPr>
          <w:spacing w:val="-6"/>
          <w:sz w:val="24"/>
        </w:rPr>
        <w:t xml:space="preserve"> </w:t>
      </w:r>
      <w:r>
        <w:rPr>
          <w:sz w:val="24"/>
        </w:rPr>
        <w:t>senza</w:t>
      </w:r>
      <w:r>
        <w:rPr>
          <w:spacing w:val="-5"/>
          <w:sz w:val="24"/>
        </w:rPr>
        <w:t xml:space="preserve"> </w:t>
      </w:r>
      <w:r>
        <w:rPr>
          <w:sz w:val="24"/>
        </w:rPr>
        <w:t>indugio,</w:t>
      </w:r>
      <w:r>
        <w:rPr>
          <w:spacing w:val="-6"/>
          <w:sz w:val="24"/>
        </w:rPr>
        <w:t xml:space="preserve"> </w:t>
      </w:r>
      <w:r>
        <w:rPr>
          <w:sz w:val="24"/>
        </w:rPr>
        <w:t>ogni</w:t>
      </w:r>
      <w:r>
        <w:rPr>
          <w:spacing w:val="-5"/>
          <w:sz w:val="24"/>
        </w:rPr>
        <w:t xml:space="preserve"> </w:t>
      </w:r>
      <w:r>
        <w:rPr>
          <w:sz w:val="24"/>
        </w:rPr>
        <w:t>circostanza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interesse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>gli</w:t>
      </w:r>
      <w:r>
        <w:rPr>
          <w:spacing w:val="-5"/>
          <w:sz w:val="24"/>
        </w:rPr>
        <w:t xml:space="preserve"> </w:t>
      </w:r>
      <w:r>
        <w:rPr>
          <w:sz w:val="24"/>
        </w:rPr>
        <w:t>esercenti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6"/>
          <w:sz w:val="24"/>
        </w:rPr>
        <w:t xml:space="preserve"> </w:t>
      </w:r>
      <w:r>
        <w:rPr>
          <w:sz w:val="24"/>
        </w:rPr>
        <w:t>genitoriale</w:t>
      </w:r>
      <w:r>
        <w:rPr>
          <w:spacing w:val="-6"/>
          <w:sz w:val="24"/>
        </w:rPr>
        <w:t xml:space="preserve"> </w:t>
      </w:r>
      <w:r>
        <w:rPr>
          <w:sz w:val="24"/>
        </w:rPr>
        <w:t>o tutoria ovvero ai soggetti preposti alla vigilanza</w:t>
      </w:r>
    </w:p>
    <w:p w:rsidR="00533C01" w:rsidRDefault="00605917">
      <w:pPr>
        <w:pStyle w:val="Textbody"/>
        <w:spacing w:before="9"/>
        <w:ind w:left="0"/>
      </w:pPr>
      <w:r>
        <w:tab/>
      </w:r>
      <w:r>
        <w:rPr>
          <w:color w:val="0066FF"/>
        </w:rPr>
        <w:t>nota 5</w:t>
      </w:r>
    </w:p>
    <w:p w:rsidR="00533C01" w:rsidRDefault="00533C01">
      <w:pPr>
        <w:pStyle w:val="Textbody"/>
        <w:spacing w:before="9"/>
        <w:ind w:left="0"/>
      </w:pPr>
    </w:p>
    <w:p w:rsidR="00533C01" w:rsidRDefault="00605917">
      <w:pPr>
        <w:pStyle w:val="Paragrafoelenco"/>
        <w:numPr>
          <w:ilvl w:val="0"/>
          <w:numId w:val="8"/>
        </w:numPr>
        <w:tabs>
          <w:tab w:val="left" w:pos="431"/>
        </w:tabs>
        <w:spacing w:before="1"/>
        <w:ind w:right="110" w:firstLine="0"/>
      </w:pPr>
      <w:r>
        <w:rPr>
          <w:sz w:val="24"/>
        </w:rPr>
        <w:t>confrontarsi</w:t>
      </w:r>
      <w:r>
        <w:rPr>
          <w:spacing w:val="-12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11"/>
          <w:sz w:val="24"/>
        </w:rPr>
        <w:t xml:space="preserve"> </w:t>
      </w:r>
      <w:r>
        <w:rPr>
          <w:sz w:val="24"/>
        </w:rPr>
        <w:t>delle</w:t>
      </w:r>
      <w:r>
        <w:rPr>
          <w:spacing w:val="-13"/>
          <w:sz w:val="24"/>
        </w:rPr>
        <w:t xml:space="preserve"> </w:t>
      </w:r>
      <w:r>
        <w:rPr>
          <w:sz w:val="24"/>
        </w:rPr>
        <w:t>Politiche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Safeguarding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nominato</w:t>
      </w:r>
      <w:r>
        <w:rPr>
          <w:spacing w:val="-12"/>
          <w:sz w:val="24"/>
        </w:rPr>
        <w:t xml:space="preserve"> </w:t>
      </w:r>
      <w:r>
        <w:rPr>
          <w:sz w:val="24"/>
        </w:rPr>
        <w:t>dalla</w:t>
      </w:r>
      <w:r>
        <w:rPr>
          <w:spacing w:val="-13"/>
          <w:sz w:val="24"/>
        </w:rPr>
        <w:t xml:space="preserve"> </w:t>
      </w:r>
      <w:r>
        <w:rPr>
          <w:sz w:val="24"/>
        </w:rPr>
        <w:t>società</w:t>
      </w:r>
      <w:r>
        <w:rPr>
          <w:spacing w:val="-11"/>
          <w:sz w:val="24"/>
        </w:rPr>
        <w:t xml:space="preserve"> </w:t>
      </w:r>
      <w:r>
        <w:rPr>
          <w:sz w:val="24"/>
        </w:rPr>
        <w:t>ove</w:t>
      </w:r>
      <w:r>
        <w:rPr>
          <w:spacing w:val="-13"/>
          <w:sz w:val="24"/>
        </w:rPr>
        <w:t xml:space="preserve"> </w:t>
      </w:r>
      <w:r>
        <w:rPr>
          <w:sz w:val="24"/>
        </w:rPr>
        <w:t>si</w:t>
      </w:r>
      <w:r>
        <w:rPr>
          <w:spacing w:val="-11"/>
          <w:sz w:val="24"/>
        </w:rPr>
        <w:t xml:space="preserve"> </w:t>
      </w:r>
      <w:r>
        <w:rPr>
          <w:sz w:val="24"/>
        </w:rPr>
        <w:t>abbia il sospetto circa il compimento di condotte rilevanti ai sensi del presente documento;</w:t>
      </w:r>
    </w:p>
    <w:p w:rsidR="00533C01" w:rsidRDefault="00605917">
      <w:pPr>
        <w:pStyle w:val="Paragrafoelenco"/>
        <w:numPr>
          <w:ilvl w:val="0"/>
          <w:numId w:val="8"/>
        </w:numPr>
        <w:tabs>
          <w:tab w:val="left" w:pos="518"/>
        </w:tabs>
        <w:spacing w:before="240"/>
        <w:ind w:right="118" w:firstLine="0"/>
      </w:pPr>
      <w:r>
        <w:rPr>
          <w:sz w:val="24"/>
        </w:rPr>
        <w:t>attuare</w:t>
      </w:r>
      <w:r>
        <w:rPr>
          <w:spacing w:val="32"/>
          <w:sz w:val="24"/>
        </w:rPr>
        <w:t xml:space="preserve"> </w:t>
      </w:r>
      <w:r>
        <w:rPr>
          <w:sz w:val="24"/>
        </w:rPr>
        <w:t>idonee</w:t>
      </w:r>
      <w:r>
        <w:rPr>
          <w:spacing w:val="32"/>
          <w:sz w:val="24"/>
        </w:rPr>
        <w:t xml:space="preserve"> </w:t>
      </w:r>
      <w:r>
        <w:rPr>
          <w:sz w:val="24"/>
        </w:rPr>
        <w:t>iniziative</w:t>
      </w:r>
      <w:r>
        <w:rPr>
          <w:spacing w:val="32"/>
          <w:sz w:val="24"/>
        </w:rPr>
        <w:t xml:space="preserve"> </w:t>
      </w:r>
      <w:r>
        <w:rPr>
          <w:sz w:val="24"/>
        </w:rPr>
        <w:t>volte</w:t>
      </w:r>
      <w:r>
        <w:rPr>
          <w:spacing w:val="34"/>
          <w:sz w:val="24"/>
        </w:rPr>
        <w:t xml:space="preserve"> </w:t>
      </w:r>
      <w:r>
        <w:rPr>
          <w:sz w:val="24"/>
        </w:rPr>
        <w:t>al</w:t>
      </w:r>
      <w:r>
        <w:rPr>
          <w:spacing w:val="37"/>
          <w:sz w:val="24"/>
        </w:rPr>
        <w:t xml:space="preserve"> </w:t>
      </w:r>
      <w:r>
        <w:rPr>
          <w:sz w:val="24"/>
        </w:rPr>
        <w:t>contrasto</w:t>
      </w:r>
      <w:r>
        <w:rPr>
          <w:spacing w:val="34"/>
          <w:sz w:val="24"/>
        </w:rPr>
        <w:t xml:space="preserve"> </w:t>
      </w:r>
      <w:r>
        <w:rPr>
          <w:sz w:val="24"/>
        </w:rPr>
        <w:t>dei</w:t>
      </w:r>
      <w:r>
        <w:rPr>
          <w:spacing w:val="35"/>
          <w:sz w:val="24"/>
        </w:rPr>
        <w:t xml:space="preserve"> </w:t>
      </w:r>
      <w:r>
        <w:rPr>
          <w:sz w:val="24"/>
        </w:rPr>
        <w:t>fenomeni</w:t>
      </w:r>
      <w:r>
        <w:rPr>
          <w:spacing w:val="34"/>
          <w:sz w:val="24"/>
        </w:rPr>
        <w:t xml:space="preserve"> </w:t>
      </w: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abuso,</w:t>
      </w:r>
      <w:r>
        <w:rPr>
          <w:spacing w:val="34"/>
          <w:sz w:val="24"/>
        </w:rPr>
        <w:t xml:space="preserve"> </w:t>
      </w:r>
      <w:r>
        <w:rPr>
          <w:sz w:val="24"/>
        </w:rPr>
        <w:t>violenza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discriminazione adottando i seguenti comportamenti:</w:t>
      </w:r>
    </w:p>
    <w:p w:rsidR="00533C01" w:rsidRDefault="00605917">
      <w:pPr>
        <w:pStyle w:val="Paragrafoelenco"/>
        <w:numPr>
          <w:ilvl w:val="1"/>
          <w:numId w:val="8"/>
        </w:numPr>
        <w:tabs>
          <w:tab w:val="left" w:pos="1790"/>
        </w:tabs>
        <w:spacing w:before="242"/>
        <w:ind w:left="895"/>
      </w:pPr>
      <w:r>
        <w:rPr>
          <w:sz w:val="24"/>
        </w:rPr>
        <w:t>evitare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contat</w:t>
      </w:r>
      <w:r>
        <w:rPr>
          <w:sz w:val="24"/>
        </w:rPr>
        <w:t>ti</w:t>
      </w:r>
      <w:r>
        <w:rPr>
          <w:spacing w:val="-1"/>
          <w:sz w:val="24"/>
        </w:rPr>
        <w:t xml:space="preserve"> </w:t>
      </w:r>
      <w:r>
        <w:rPr>
          <w:sz w:val="24"/>
        </w:rPr>
        <w:t>fisici</w:t>
      </w:r>
      <w:r>
        <w:rPr>
          <w:spacing w:val="-1"/>
          <w:sz w:val="24"/>
        </w:rPr>
        <w:t xml:space="preserve"> </w:t>
      </w:r>
      <w:r>
        <w:rPr>
          <w:sz w:val="24"/>
        </w:rPr>
        <w:t>tra</w:t>
      </w:r>
      <w:r>
        <w:rPr>
          <w:spacing w:val="-1"/>
          <w:sz w:val="24"/>
        </w:rPr>
        <w:t xml:space="preserve"> </w:t>
      </w:r>
      <w:r>
        <w:rPr>
          <w:sz w:val="24"/>
        </w:rPr>
        <w:t>atleti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tecnici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dirigenti;</w:t>
      </w:r>
    </w:p>
    <w:p w:rsidR="00533C01" w:rsidRDefault="00605917">
      <w:pPr>
        <w:pStyle w:val="Paragrafoelenco"/>
        <w:numPr>
          <w:ilvl w:val="1"/>
          <w:numId w:val="8"/>
        </w:numPr>
        <w:tabs>
          <w:tab w:val="left" w:pos="1790"/>
        </w:tabs>
        <w:spacing w:before="237"/>
        <w:ind w:left="895" w:right="113"/>
        <w:rPr>
          <w:sz w:val="24"/>
        </w:rPr>
      </w:pPr>
      <w:r>
        <w:rPr>
          <w:sz w:val="24"/>
        </w:rPr>
        <w:lastRenderedPageBreak/>
        <w:t>sollecitare atleti, tecnici e dirigenti all’uso di un linguaggio appropriato e comunque evitare l’uso di espressioni discriminatorie; sessiste, o di matrice razzista;</w:t>
      </w:r>
    </w:p>
    <w:p w:rsidR="00533C01" w:rsidRDefault="00605917">
      <w:pPr>
        <w:pStyle w:val="Paragrafoelenco"/>
        <w:numPr>
          <w:ilvl w:val="1"/>
          <w:numId w:val="8"/>
        </w:numPr>
        <w:tabs>
          <w:tab w:val="left" w:pos="1790"/>
        </w:tabs>
        <w:spacing w:before="238"/>
        <w:ind w:left="895" w:right="118"/>
      </w:pPr>
      <w:r>
        <w:rPr>
          <w:sz w:val="24"/>
        </w:rPr>
        <w:t>evitare</w:t>
      </w:r>
      <w:r>
        <w:rPr>
          <w:spacing w:val="-1"/>
          <w:sz w:val="24"/>
        </w:rPr>
        <w:t xml:space="preserve"> </w:t>
      </w:r>
      <w:r>
        <w:rPr>
          <w:sz w:val="24"/>
        </w:rPr>
        <w:t>di intrattenersi in sedute di allenam</w:t>
      </w:r>
      <w:r>
        <w:rPr>
          <w:sz w:val="24"/>
        </w:rPr>
        <w:t>ento per singoli atleti e/o svolte</w:t>
      </w:r>
      <w:r>
        <w:rPr>
          <w:spacing w:val="-2"/>
          <w:sz w:val="24"/>
        </w:rPr>
        <w:t xml:space="preserve"> </w:t>
      </w:r>
      <w:r>
        <w:rPr>
          <w:sz w:val="24"/>
        </w:rPr>
        <w:t>in orari in cui gli spazi</w:t>
      </w:r>
      <w:r>
        <w:rPr>
          <w:spacing w:val="-1"/>
          <w:sz w:val="24"/>
        </w:rPr>
        <w:t xml:space="preserve"> </w:t>
      </w:r>
      <w:r>
        <w:rPr>
          <w:sz w:val="24"/>
        </w:rPr>
        <w:t>utilizzati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2"/>
          <w:sz w:val="24"/>
        </w:rPr>
        <w:t xml:space="preserve"> </w:t>
      </w:r>
      <w:r>
        <w:rPr>
          <w:sz w:val="24"/>
        </w:rPr>
        <w:t>sportiva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siano</w:t>
      </w:r>
      <w:r>
        <w:rPr>
          <w:spacing w:val="-2"/>
          <w:sz w:val="24"/>
        </w:rPr>
        <w:t xml:space="preserve"> </w:t>
      </w:r>
      <w:r>
        <w:rPr>
          <w:sz w:val="24"/>
        </w:rPr>
        <w:t>usualmente</w:t>
      </w:r>
      <w:r>
        <w:rPr>
          <w:spacing w:val="-2"/>
          <w:sz w:val="24"/>
        </w:rPr>
        <w:t xml:space="preserve"> </w:t>
      </w:r>
      <w:r>
        <w:rPr>
          <w:sz w:val="24"/>
        </w:rPr>
        <w:t>frequentati,</w:t>
      </w:r>
      <w:r>
        <w:rPr>
          <w:spacing w:val="-1"/>
          <w:sz w:val="24"/>
        </w:rPr>
        <w:t xml:space="preserve"> </w:t>
      </w:r>
      <w:r>
        <w:rPr>
          <w:sz w:val="24"/>
        </w:rPr>
        <w:t>facendo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modo</w:t>
      </w:r>
      <w:r>
        <w:rPr>
          <w:spacing w:val="-1"/>
          <w:sz w:val="24"/>
        </w:rPr>
        <w:t xml:space="preserve"> </w:t>
      </w:r>
      <w:r>
        <w:rPr>
          <w:sz w:val="24"/>
        </w:rPr>
        <w:t>che se ciò sia necessario, vi sia sempre la presenza, in aggiunta all’allenatore, di un dirigente;</w:t>
      </w:r>
    </w:p>
    <w:p w:rsidR="00533C01" w:rsidRDefault="00605917">
      <w:pPr>
        <w:pStyle w:val="Paragrafoelenco"/>
        <w:numPr>
          <w:ilvl w:val="1"/>
          <w:numId w:val="8"/>
        </w:numPr>
        <w:tabs>
          <w:tab w:val="left" w:pos="1790"/>
        </w:tabs>
        <w:spacing w:before="238"/>
        <w:ind w:left="895" w:right="118"/>
        <w:rPr>
          <w:sz w:val="24"/>
        </w:rPr>
      </w:pPr>
      <w:r>
        <w:rPr>
          <w:sz w:val="24"/>
        </w:rPr>
        <w:t>prevedere, in caso di sottoposizione dell’atleta a sedute mediche o fisioterapiche, che vi sia la presenza di un dirigente dello stesso sess</w:t>
      </w:r>
      <w:r>
        <w:rPr>
          <w:sz w:val="24"/>
        </w:rPr>
        <w:t>o dell’atleta, ovvero di un genitore;</w:t>
      </w:r>
    </w:p>
    <w:p w:rsidR="00533C01" w:rsidRDefault="00605917">
      <w:pPr>
        <w:pStyle w:val="Paragrafoelenco"/>
        <w:numPr>
          <w:ilvl w:val="1"/>
          <w:numId w:val="8"/>
        </w:numPr>
        <w:tabs>
          <w:tab w:val="left" w:pos="1790"/>
        </w:tabs>
        <w:spacing w:before="236"/>
        <w:ind w:left="895" w:right="120"/>
      </w:pPr>
      <w:r>
        <w:rPr>
          <w:sz w:val="24"/>
        </w:rPr>
        <w:t>richiedere</w:t>
      </w:r>
      <w:r>
        <w:rPr>
          <w:spacing w:val="-12"/>
          <w:sz w:val="24"/>
        </w:rPr>
        <w:t xml:space="preserve"> </w:t>
      </w:r>
      <w:r>
        <w:rPr>
          <w:sz w:val="24"/>
        </w:rPr>
        <w:t>ai</w:t>
      </w:r>
      <w:r>
        <w:rPr>
          <w:spacing w:val="-10"/>
          <w:sz w:val="24"/>
        </w:rPr>
        <w:t xml:space="preserve"> </w:t>
      </w:r>
      <w:r>
        <w:rPr>
          <w:sz w:val="24"/>
        </w:rPr>
        <w:t>tecnici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dirigenti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instaurare</w:t>
      </w:r>
      <w:r>
        <w:rPr>
          <w:spacing w:val="-12"/>
          <w:sz w:val="24"/>
        </w:rPr>
        <w:t xml:space="preserve"> </w:t>
      </w:r>
      <w:r>
        <w:rPr>
          <w:sz w:val="24"/>
        </w:rPr>
        <w:t>tra</w:t>
      </w:r>
      <w:r>
        <w:rPr>
          <w:spacing w:val="-12"/>
          <w:sz w:val="24"/>
        </w:rPr>
        <w:t xml:space="preserve"> </w:t>
      </w:r>
      <w:r>
        <w:rPr>
          <w:sz w:val="24"/>
        </w:rPr>
        <w:t>loro</w:t>
      </w:r>
      <w:r>
        <w:rPr>
          <w:spacing w:val="-11"/>
          <w:sz w:val="24"/>
        </w:rPr>
        <w:t xml:space="preserve"> </w:t>
      </w:r>
      <w:r>
        <w:rPr>
          <w:sz w:val="24"/>
        </w:rPr>
        <w:t>rapporti</w:t>
      </w:r>
      <w:r>
        <w:rPr>
          <w:spacing w:val="-10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-10"/>
          <w:sz w:val="24"/>
        </w:rPr>
        <w:t xml:space="preserve"> </w:t>
      </w:r>
      <w:r>
        <w:rPr>
          <w:sz w:val="24"/>
        </w:rPr>
        <w:t>evitando</w:t>
      </w:r>
      <w:r>
        <w:rPr>
          <w:spacing w:val="-11"/>
          <w:sz w:val="24"/>
        </w:rPr>
        <w:t xml:space="preserve"> </w:t>
      </w:r>
      <w:r>
        <w:rPr>
          <w:sz w:val="24"/>
        </w:rPr>
        <w:t>situazioni di imbarazzo;</w:t>
      </w:r>
    </w:p>
    <w:p w:rsidR="00533C01" w:rsidRDefault="00605917">
      <w:pPr>
        <w:pStyle w:val="Textbody"/>
        <w:spacing w:before="9"/>
        <w:ind w:left="0"/>
      </w:pPr>
      <w:r>
        <w:tab/>
      </w:r>
      <w:r>
        <w:rPr>
          <w:color w:val="0066FF"/>
        </w:rPr>
        <w:t>nota 6</w:t>
      </w:r>
    </w:p>
    <w:p w:rsidR="00533C01" w:rsidRDefault="00533C01">
      <w:pPr>
        <w:pStyle w:val="Textbody"/>
        <w:spacing w:before="9"/>
        <w:ind w:left="0"/>
      </w:pPr>
    </w:p>
    <w:p w:rsidR="00533C01" w:rsidRDefault="00605917">
      <w:pPr>
        <w:pStyle w:val="Paragrafoelenco"/>
        <w:numPr>
          <w:ilvl w:val="0"/>
          <w:numId w:val="8"/>
        </w:numPr>
        <w:tabs>
          <w:tab w:val="left" w:pos="497"/>
        </w:tabs>
        <w:ind w:right="117" w:firstLine="0"/>
      </w:pPr>
      <w:r>
        <w:rPr>
          <w:sz w:val="24"/>
        </w:rPr>
        <w:t>prevenire,</w:t>
      </w:r>
      <w:r>
        <w:rPr>
          <w:spacing w:val="-3"/>
          <w:sz w:val="24"/>
        </w:rPr>
        <w:t xml:space="preserve"> </w:t>
      </w:r>
      <w:r>
        <w:rPr>
          <w:sz w:val="24"/>
        </w:rPr>
        <w:t>durante</w:t>
      </w:r>
      <w:r>
        <w:rPr>
          <w:spacing w:val="-3"/>
          <w:sz w:val="24"/>
        </w:rPr>
        <w:t xml:space="preserve"> </w:t>
      </w:r>
      <w:r>
        <w:rPr>
          <w:sz w:val="24"/>
        </w:rPr>
        <w:t>gli</w:t>
      </w:r>
      <w:r>
        <w:rPr>
          <w:spacing w:val="-3"/>
          <w:sz w:val="24"/>
        </w:rPr>
        <w:t xml:space="preserve"> </w:t>
      </w:r>
      <w:r>
        <w:rPr>
          <w:sz w:val="24"/>
        </w:rPr>
        <w:t>allenamenti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gara,</w:t>
      </w:r>
      <w:r>
        <w:rPr>
          <w:spacing w:val="-3"/>
          <w:sz w:val="24"/>
        </w:rPr>
        <w:t xml:space="preserve"> </w:t>
      </w:r>
      <w:r>
        <w:rPr>
          <w:sz w:val="24"/>
        </w:rPr>
        <w:t>tutti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comportamenti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condotte</w:t>
      </w:r>
      <w:r>
        <w:rPr>
          <w:spacing w:val="-4"/>
          <w:sz w:val="24"/>
        </w:rPr>
        <w:t xml:space="preserve"> </w:t>
      </w:r>
      <w:r>
        <w:rPr>
          <w:sz w:val="24"/>
        </w:rPr>
        <w:t>sopra</w:t>
      </w:r>
      <w:r>
        <w:rPr>
          <w:spacing w:val="-5"/>
          <w:sz w:val="24"/>
        </w:rPr>
        <w:t xml:space="preserve"> </w:t>
      </w:r>
      <w:r>
        <w:rPr>
          <w:sz w:val="24"/>
        </w:rPr>
        <w:t>descrit</w:t>
      </w:r>
      <w:r>
        <w:rPr>
          <w:sz w:val="24"/>
        </w:rPr>
        <w:t>ti</w:t>
      </w:r>
      <w:r>
        <w:rPr>
          <w:spacing w:val="-3"/>
          <w:sz w:val="24"/>
        </w:rPr>
        <w:t xml:space="preserve"> </w:t>
      </w:r>
      <w:r>
        <w:rPr>
          <w:sz w:val="24"/>
        </w:rPr>
        <w:t>con azioni di sensibilizzazione e controllo quali:</w:t>
      </w:r>
    </w:p>
    <w:p w:rsidR="00533C01" w:rsidRDefault="00605917">
      <w:pPr>
        <w:pStyle w:val="Textbody"/>
        <w:spacing w:before="10"/>
        <w:ind w:left="0"/>
      </w:pPr>
      <w:r>
        <w:tab/>
      </w:r>
      <w:r>
        <w:rPr>
          <w:color w:val="0066FF"/>
        </w:rPr>
        <w:t>nota 7</w:t>
      </w:r>
    </w:p>
    <w:p w:rsidR="00533C01" w:rsidRDefault="00533C01">
      <w:pPr>
        <w:pStyle w:val="Textbody"/>
        <w:spacing w:before="10"/>
        <w:ind w:left="0"/>
      </w:pPr>
    </w:p>
    <w:p w:rsidR="00533C01" w:rsidRDefault="00605917">
      <w:pPr>
        <w:pStyle w:val="Paragrafoelenco"/>
        <w:numPr>
          <w:ilvl w:val="0"/>
          <w:numId w:val="8"/>
        </w:numPr>
        <w:tabs>
          <w:tab w:val="left" w:pos="511"/>
        </w:tabs>
        <w:spacing w:before="1"/>
        <w:ind w:right="116" w:firstLine="0"/>
        <w:rPr>
          <w:sz w:val="24"/>
        </w:rPr>
      </w:pPr>
      <w:r>
        <w:rPr>
          <w:sz w:val="24"/>
        </w:rPr>
        <w:t xml:space="preserve">spiegare in modo chiaro a coloro che assistono allo svolgimento di allenamenti, gare o manifestazioni sportive, di astenersi da apprezzamenti, commenti e valutazioni che non siano strettamente </w:t>
      </w:r>
      <w:r>
        <w:rPr>
          <w:sz w:val="24"/>
        </w:rPr>
        <w:t>inerenti alla prestazione sportiva in quanto potrebbero essere lesivi della dignità, del decoro e della sensibilità della persona attraverso:</w:t>
      </w:r>
    </w:p>
    <w:p w:rsidR="00533C01" w:rsidRDefault="00605917">
      <w:pPr>
        <w:pStyle w:val="Textbody"/>
        <w:spacing w:before="10"/>
        <w:ind w:left="0"/>
      </w:pPr>
      <w:r>
        <w:tab/>
      </w:r>
      <w:r>
        <w:rPr>
          <w:color w:val="0066FF"/>
        </w:rPr>
        <w:t>nota 8</w:t>
      </w:r>
    </w:p>
    <w:p w:rsidR="00533C01" w:rsidRDefault="00533C01">
      <w:pPr>
        <w:pStyle w:val="Textbody"/>
        <w:spacing w:before="10"/>
        <w:ind w:left="0"/>
      </w:pPr>
    </w:p>
    <w:p w:rsidR="00533C01" w:rsidRDefault="00605917">
      <w:pPr>
        <w:pStyle w:val="Paragrafoelenco"/>
        <w:numPr>
          <w:ilvl w:val="0"/>
          <w:numId w:val="8"/>
        </w:numPr>
        <w:tabs>
          <w:tab w:val="left" w:pos="658"/>
        </w:tabs>
        <w:ind w:left="329" w:hanging="217"/>
      </w:pPr>
      <w:r>
        <w:rPr>
          <w:sz w:val="24"/>
        </w:rPr>
        <w:t>favorire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-2"/>
          <w:sz w:val="24"/>
        </w:rPr>
        <w:t xml:space="preserve"> </w:t>
      </w:r>
      <w:r>
        <w:rPr>
          <w:sz w:val="24"/>
        </w:rPr>
        <w:t>paritaria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genere, nel</w:t>
      </w:r>
      <w:r>
        <w:rPr>
          <w:spacing w:val="-1"/>
          <w:sz w:val="24"/>
        </w:rPr>
        <w:t xml:space="preserve"> </w:t>
      </w:r>
      <w:r>
        <w:rPr>
          <w:sz w:val="24"/>
        </w:rPr>
        <w:t>rispetto della</w:t>
      </w:r>
      <w:r>
        <w:rPr>
          <w:spacing w:val="-1"/>
          <w:sz w:val="24"/>
        </w:rPr>
        <w:t xml:space="preserve"> </w:t>
      </w:r>
      <w:r>
        <w:rPr>
          <w:sz w:val="24"/>
        </w:rPr>
        <w:t>normativa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applicabile;</w:t>
      </w:r>
    </w:p>
    <w:p w:rsidR="00533C01" w:rsidRDefault="00605917">
      <w:pPr>
        <w:pStyle w:val="Paragrafoelenco"/>
        <w:numPr>
          <w:ilvl w:val="0"/>
          <w:numId w:val="8"/>
        </w:numPr>
        <w:tabs>
          <w:tab w:val="left" w:pos="487"/>
        </w:tabs>
        <w:spacing w:before="240"/>
        <w:ind w:right="113" w:firstLine="0"/>
      </w:pPr>
      <w:r>
        <w:rPr>
          <w:sz w:val="24"/>
        </w:rPr>
        <w:t>rendere</w:t>
      </w:r>
      <w:r>
        <w:rPr>
          <w:spacing w:val="-15"/>
          <w:sz w:val="24"/>
        </w:rPr>
        <w:t xml:space="preserve"> </w:t>
      </w:r>
      <w:r>
        <w:rPr>
          <w:sz w:val="24"/>
        </w:rPr>
        <w:t>consape</w:t>
      </w:r>
      <w:r>
        <w:rPr>
          <w:sz w:val="24"/>
        </w:rPr>
        <w:t>voli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tesserati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ordine</w:t>
      </w:r>
      <w:r>
        <w:rPr>
          <w:spacing w:val="-14"/>
          <w:sz w:val="24"/>
        </w:rPr>
        <w:t xml:space="preserve"> </w:t>
      </w:r>
      <w:r>
        <w:rPr>
          <w:sz w:val="24"/>
        </w:rPr>
        <w:t>ai</w:t>
      </w:r>
      <w:r>
        <w:rPr>
          <w:spacing w:val="-13"/>
          <w:sz w:val="24"/>
        </w:rPr>
        <w:t xml:space="preserve"> </w:t>
      </w:r>
      <w:r>
        <w:rPr>
          <w:sz w:val="24"/>
        </w:rPr>
        <w:t>propri</w:t>
      </w:r>
      <w:r>
        <w:rPr>
          <w:spacing w:val="-13"/>
          <w:sz w:val="24"/>
        </w:rPr>
        <w:t xml:space="preserve"> </w:t>
      </w:r>
      <w:r>
        <w:rPr>
          <w:sz w:val="24"/>
        </w:rPr>
        <w:t>diritti,</w:t>
      </w:r>
      <w:r>
        <w:rPr>
          <w:spacing w:val="-15"/>
          <w:sz w:val="24"/>
        </w:rPr>
        <w:t xml:space="preserve"> </w:t>
      </w:r>
      <w:r>
        <w:rPr>
          <w:sz w:val="24"/>
        </w:rPr>
        <w:t>doveri,</w:t>
      </w:r>
      <w:r>
        <w:rPr>
          <w:spacing w:val="-13"/>
          <w:sz w:val="24"/>
        </w:rPr>
        <w:t xml:space="preserve"> </w:t>
      </w:r>
      <w:r>
        <w:rPr>
          <w:sz w:val="24"/>
        </w:rPr>
        <w:t>obblighi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14"/>
          <w:sz w:val="24"/>
        </w:rPr>
        <w:t xml:space="preserve"> </w:t>
      </w:r>
      <w:r>
        <w:rPr>
          <w:sz w:val="24"/>
        </w:rPr>
        <w:t>adottando le seguenti misure:</w:t>
      </w:r>
    </w:p>
    <w:p w:rsidR="00533C01" w:rsidRDefault="00605917">
      <w:pPr>
        <w:pStyle w:val="Paragrafoelenco"/>
        <w:numPr>
          <w:ilvl w:val="1"/>
          <w:numId w:val="8"/>
        </w:numPr>
        <w:tabs>
          <w:tab w:val="left" w:pos="1666"/>
        </w:tabs>
        <w:spacing w:before="240"/>
        <w:ind w:left="833" w:right="109"/>
      </w:pPr>
      <w:r>
        <w:rPr>
          <w:sz w:val="24"/>
        </w:rPr>
        <w:t>Affissione presso la sede dell’Affiliata del modello organizzativo e del codice etico adottato e</w:t>
      </w:r>
      <w:r>
        <w:rPr>
          <w:spacing w:val="-8"/>
          <w:sz w:val="24"/>
        </w:rPr>
        <w:t xml:space="preserve"> </w:t>
      </w:r>
      <w:r>
        <w:rPr>
          <w:sz w:val="24"/>
        </w:rPr>
        <w:t>degli</w:t>
      </w:r>
      <w:r>
        <w:rPr>
          <w:spacing w:val="-6"/>
          <w:sz w:val="24"/>
        </w:rPr>
        <w:t xml:space="preserve"> </w:t>
      </w:r>
      <w:r>
        <w:rPr>
          <w:sz w:val="24"/>
        </w:rPr>
        <w:t>eventuali</w:t>
      </w:r>
      <w:r>
        <w:rPr>
          <w:spacing w:val="-6"/>
          <w:sz w:val="24"/>
        </w:rPr>
        <w:t xml:space="preserve"> </w:t>
      </w:r>
      <w:r>
        <w:rPr>
          <w:sz w:val="24"/>
        </w:rPr>
        <w:t>aggiornamenti,</w:t>
      </w:r>
      <w:r>
        <w:rPr>
          <w:spacing w:val="-6"/>
          <w:sz w:val="24"/>
        </w:rPr>
        <w:t xml:space="preserve"> </w:t>
      </w:r>
      <w:r>
        <w:rPr>
          <w:sz w:val="24"/>
        </w:rPr>
        <w:t>integrazioni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mod</w:t>
      </w:r>
      <w:r>
        <w:rPr>
          <w:sz w:val="24"/>
        </w:rPr>
        <w:t>ifiche</w:t>
      </w:r>
      <w:r>
        <w:rPr>
          <w:spacing w:val="-5"/>
          <w:sz w:val="24"/>
        </w:rPr>
        <w:t xml:space="preserve"> </w:t>
      </w:r>
      <w:r>
        <w:rPr>
          <w:sz w:val="24"/>
        </w:rPr>
        <w:t>e/o</w:t>
      </w:r>
      <w:r>
        <w:rPr>
          <w:spacing w:val="-6"/>
          <w:sz w:val="24"/>
        </w:rPr>
        <w:t xml:space="preserve"> </w:t>
      </w:r>
      <w:r>
        <w:rPr>
          <w:sz w:val="24"/>
        </w:rPr>
        <w:t>pubblicazione</w:t>
      </w:r>
      <w:r>
        <w:rPr>
          <w:spacing w:val="-5"/>
          <w:sz w:val="24"/>
        </w:rPr>
        <w:t xml:space="preserve"> </w:t>
      </w:r>
      <w:r>
        <w:rPr>
          <w:sz w:val="24"/>
        </w:rPr>
        <w:t>dello</w:t>
      </w:r>
      <w:r>
        <w:rPr>
          <w:spacing w:val="-7"/>
          <w:sz w:val="24"/>
        </w:rPr>
        <w:t xml:space="preserve"> </w:t>
      </w:r>
      <w:r>
        <w:rPr>
          <w:sz w:val="24"/>
        </w:rPr>
        <w:t>stesso</w:t>
      </w:r>
      <w:r>
        <w:rPr>
          <w:spacing w:val="-9"/>
          <w:sz w:val="24"/>
        </w:rPr>
        <w:t xml:space="preserve"> </w:t>
      </w:r>
      <w:r>
        <w:rPr>
          <w:sz w:val="24"/>
        </w:rPr>
        <w:t>sulla homepage del sito della società;</w:t>
      </w:r>
    </w:p>
    <w:p w:rsidR="00533C01" w:rsidRDefault="00605917">
      <w:pPr>
        <w:pStyle w:val="Paragrafoelenco"/>
        <w:numPr>
          <w:ilvl w:val="1"/>
          <w:numId w:val="8"/>
        </w:numPr>
        <w:tabs>
          <w:tab w:val="left" w:pos="1666"/>
        </w:tabs>
        <w:spacing w:before="240"/>
        <w:ind w:left="833" w:right="109"/>
      </w:pPr>
      <w:r>
        <w:rPr>
          <w:sz w:val="24"/>
        </w:rPr>
        <w:t>Affissione</w:t>
      </w:r>
      <w:r>
        <w:rPr>
          <w:spacing w:val="-8"/>
          <w:sz w:val="24"/>
        </w:rPr>
        <w:t xml:space="preserve"> </w:t>
      </w:r>
      <w:r>
        <w:rPr>
          <w:sz w:val="24"/>
        </w:rPr>
        <w:t>presso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sede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8"/>
          <w:sz w:val="24"/>
        </w:rPr>
        <w:t xml:space="preserve"> </w:t>
      </w:r>
      <w:r>
        <w:rPr>
          <w:sz w:val="24"/>
        </w:rPr>
        <w:t>società</w:t>
      </w:r>
      <w:r>
        <w:rPr>
          <w:spacing w:val="-6"/>
          <w:sz w:val="24"/>
        </w:rPr>
        <w:t xml:space="preserve"> </w:t>
      </w:r>
      <w:r>
        <w:rPr>
          <w:sz w:val="24"/>
        </w:rPr>
        <w:t>e/o</w:t>
      </w:r>
      <w:r>
        <w:rPr>
          <w:spacing w:val="-7"/>
          <w:sz w:val="24"/>
        </w:rPr>
        <w:t xml:space="preserve"> </w:t>
      </w:r>
      <w:r>
        <w:rPr>
          <w:sz w:val="24"/>
        </w:rPr>
        <w:t>pubblicazione</w:t>
      </w:r>
      <w:r>
        <w:rPr>
          <w:spacing w:val="-8"/>
          <w:sz w:val="24"/>
        </w:rPr>
        <w:t xml:space="preserve"> </w:t>
      </w:r>
      <w:r>
        <w:rPr>
          <w:sz w:val="24"/>
        </w:rPr>
        <w:t>sulla</w:t>
      </w:r>
      <w:r>
        <w:rPr>
          <w:spacing w:val="-8"/>
          <w:sz w:val="24"/>
        </w:rPr>
        <w:t xml:space="preserve"> </w:t>
      </w:r>
      <w:r>
        <w:rPr>
          <w:sz w:val="24"/>
        </w:rPr>
        <w:t>homepage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sito</w:t>
      </w:r>
      <w:r>
        <w:rPr>
          <w:spacing w:val="-7"/>
          <w:sz w:val="24"/>
        </w:rPr>
        <w:t xml:space="preserve"> </w:t>
      </w:r>
      <w:r>
        <w:rPr>
          <w:sz w:val="24"/>
        </w:rPr>
        <w:t>della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società del nominativo del </w:t>
      </w:r>
      <w:proofErr w:type="spellStart"/>
      <w:r>
        <w:rPr>
          <w:i/>
          <w:sz w:val="24"/>
        </w:rPr>
        <w:t>Safeguarding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nominato dal sodalizio con indicazione del recapito telefonico e/o indirizzo e-mail per poterlo contattare;</w:t>
      </w:r>
    </w:p>
    <w:p w:rsidR="00533C01" w:rsidRDefault="00605917">
      <w:pPr>
        <w:pStyle w:val="Paragrafoelenco"/>
        <w:numPr>
          <w:ilvl w:val="1"/>
          <w:numId w:val="8"/>
        </w:numPr>
        <w:tabs>
          <w:tab w:val="left" w:pos="1666"/>
        </w:tabs>
        <w:spacing w:before="242"/>
        <w:ind w:left="833" w:right="112"/>
      </w:pPr>
      <w:r>
        <w:rPr>
          <w:sz w:val="24"/>
        </w:rPr>
        <w:t>Comunicazione,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momento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tesseramento, agli</w:t>
      </w:r>
      <w:r>
        <w:rPr>
          <w:spacing w:val="-1"/>
          <w:sz w:val="24"/>
        </w:rPr>
        <w:t xml:space="preserve"> </w:t>
      </w:r>
      <w:r>
        <w:rPr>
          <w:sz w:val="24"/>
        </w:rPr>
        <w:t>atleti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loro</w:t>
      </w:r>
      <w:r>
        <w:rPr>
          <w:spacing w:val="-2"/>
          <w:sz w:val="24"/>
        </w:rPr>
        <w:t xml:space="preserve"> </w:t>
      </w:r>
      <w:r>
        <w:rPr>
          <w:sz w:val="24"/>
        </w:rPr>
        <w:t>genitori,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minorenni,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 modello organizzativo e codice etico adottato dalla società, nonché comunicazione del nominativo del </w:t>
      </w:r>
      <w:proofErr w:type="spellStart"/>
      <w:r>
        <w:rPr>
          <w:sz w:val="24"/>
        </w:rPr>
        <w:t>Safeguarding</w:t>
      </w:r>
      <w:proofErr w:type="spellEnd"/>
      <w:r>
        <w:rPr>
          <w:sz w:val="24"/>
        </w:rPr>
        <w:t xml:space="preserve"> nominato dalla società;</w:t>
      </w:r>
    </w:p>
    <w:p w:rsidR="00533C01" w:rsidRDefault="00605917">
      <w:pPr>
        <w:pStyle w:val="Paragrafoelenco"/>
        <w:numPr>
          <w:ilvl w:val="1"/>
          <w:numId w:val="8"/>
        </w:numPr>
        <w:tabs>
          <w:tab w:val="left" w:pos="1666"/>
        </w:tabs>
        <w:spacing w:before="238"/>
        <w:ind w:left="833" w:right="116"/>
        <w:rPr>
          <w:sz w:val="24"/>
        </w:rPr>
      </w:pPr>
      <w:r>
        <w:rPr>
          <w:sz w:val="24"/>
        </w:rPr>
        <w:t>Comunicazione ai tesserati e ai loro genitori, se mino</w:t>
      </w:r>
      <w:r>
        <w:rPr>
          <w:sz w:val="24"/>
        </w:rPr>
        <w:t xml:space="preserve">renni, circa le procedure da seguire per la segnalazione di comportamenti lesivi al </w:t>
      </w:r>
      <w:proofErr w:type="spellStart"/>
      <w:r>
        <w:rPr>
          <w:sz w:val="24"/>
        </w:rPr>
        <w:t>Safeguarding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Officer</w:t>
      </w:r>
      <w:proofErr w:type="spellEnd"/>
      <w:r>
        <w:rPr>
          <w:sz w:val="24"/>
        </w:rPr>
        <w:t xml:space="preserve"> nominato dalla </w:t>
      </w:r>
      <w:proofErr w:type="spellStart"/>
      <w:r>
        <w:rPr>
          <w:sz w:val="24"/>
        </w:rPr>
        <w:t>FITeT</w:t>
      </w:r>
      <w:proofErr w:type="spellEnd"/>
      <w:r>
        <w:rPr>
          <w:sz w:val="24"/>
        </w:rPr>
        <w:t>;</w:t>
      </w:r>
    </w:p>
    <w:p w:rsidR="00533C01" w:rsidRDefault="00605917">
      <w:pPr>
        <w:pStyle w:val="Paragrafoelenco"/>
        <w:numPr>
          <w:ilvl w:val="1"/>
          <w:numId w:val="8"/>
        </w:numPr>
        <w:tabs>
          <w:tab w:val="left" w:pos="1666"/>
        </w:tabs>
        <w:spacing w:before="239"/>
        <w:ind w:left="833" w:right="110"/>
      </w:pPr>
      <w:r>
        <w:rPr>
          <w:sz w:val="24"/>
        </w:rPr>
        <w:t>Informazione</w:t>
      </w:r>
      <w:r>
        <w:rPr>
          <w:spacing w:val="-9"/>
          <w:sz w:val="24"/>
        </w:rPr>
        <w:t xml:space="preserve"> </w:t>
      </w:r>
      <w:r>
        <w:rPr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z w:val="24"/>
        </w:rPr>
        <w:t>tesserati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z w:val="24"/>
        </w:rPr>
        <w:t>loro</w:t>
      </w:r>
      <w:r>
        <w:rPr>
          <w:spacing w:val="-9"/>
          <w:sz w:val="24"/>
        </w:rPr>
        <w:t xml:space="preserve"> </w:t>
      </w:r>
      <w:r>
        <w:rPr>
          <w:sz w:val="24"/>
        </w:rPr>
        <w:t>genitori,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minorenni,</w:t>
      </w:r>
      <w:r>
        <w:rPr>
          <w:spacing w:val="-8"/>
          <w:sz w:val="24"/>
        </w:rPr>
        <w:t xml:space="preserve"> </w:t>
      </w:r>
      <w:r>
        <w:rPr>
          <w:sz w:val="24"/>
        </w:rPr>
        <w:t>circa</w:t>
      </w:r>
      <w:r>
        <w:rPr>
          <w:spacing w:val="-9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misure</w:t>
      </w:r>
      <w:r>
        <w:rPr>
          <w:spacing w:val="-10"/>
          <w:sz w:val="24"/>
        </w:rPr>
        <w:t xml:space="preserve"> </w:t>
      </w:r>
      <w:r>
        <w:rPr>
          <w:sz w:val="24"/>
        </w:rPr>
        <w:t>adottate</w:t>
      </w:r>
      <w:r>
        <w:rPr>
          <w:spacing w:val="-6"/>
          <w:sz w:val="24"/>
        </w:rPr>
        <w:t xml:space="preserve"> </w:t>
      </w:r>
      <w:r>
        <w:rPr>
          <w:sz w:val="24"/>
        </w:rPr>
        <w:t>dalla</w:t>
      </w:r>
      <w:r>
        <w:rPr>
          <w:spacing w:val="-9"/>
          <w:sz w:val="24"/>
        </w:rPr>
        <w:t xml:space="preserve"> </w:t>
      </w:r>
      <w:r>
        <w:rPr>
          <w:sz w:val="24"/>
        </w:rPr>
        <w:t>società per la prevenzione e il contrasto a comportamenti lesivi;</w:t>
      </w:r>
    </w:p>
    <w:p w:rsidR="00533C01" w:rsidRDefault="00605917">
      <w:pPr>
        <w:pStyle w:val="Textbody"/>
        <w:spacing w:before="9"/>
        <w:ind w:left="0"/>
        <w:rPr>
          <w:sz w:val="18"/>
        </w:rPr>
      </w:pPr>
      <w:r>
        <w:rPr>
          <w:sz w:val="18"/>
        </w:rPr>
        <w:tab/>
      </w:r>
    </w:p>
    <w:p w:rsidR="00533C01" w:rsidRDefault="00605917">
      <w:pPr>
        <w:pStyle w:val="Textbody"/>
        <w:spacing w:before="9"/>
        <w:ind w:left="0"/>
        <w:rPr>
          <w:sz w:val="18"/>
        </w:rPr>
      </w:pPr>
      <w:r>
        <w:rPr>
          <w:sz w:val="18"/>
        </w:rPr>
        <w:tab/>
      </w:r>
      <w:r>
        <w:rPr>
          <w:color w:val="0066FF"/>
        </w:rPr>
        <w:t>nota 9</w:t>
      </w:r>
    </w:p>
    <w:p w:rsidR="00533C01" w:rsidRDefault="00533C01">
      <w:pPr>
        <w:pStyle w:val="Textbody"/>
        <w:spacing w:before="243"/>
        <w:ind w:left="0"/>
      </w:pPr>
    </w:p>
    <w:p w:rsidR="00533C01" w:rsidRDefault="00605917">
      <w:pPr>
        <w:pStyle w:val="Titolo3"/>
        <w:spacing w:before="1"/>
        <w:jc w:val="both"/>
      </w:pPr>
      <w:r>
        <w:t>Art.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Tutela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minori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Obblighi</w:t>
      </w:r>
    </w:p>
    <w:p w:rsidR="00533C01" w:rsidRDefault="00605917">
      <w:pPr>
        <w:pStyle w:val="Paragrafoelenco"/>
        <w:numPr>
          <w:ilvl w:val="0"/>
          <w:numId w:val="14"/>
        </w:numPr>
        <w:tabs>
          <w:tab w:val="left" w:pos="457"/>
        </w:tabs>
        <w:spacing w:before="261"/>
        <w:ind w:right="111" w:firstLine="0"/>
      </w:pPr>
      <w:r>
        <w:rPr>
          <w:sz w:val="24"/>
        </w:rPr>
        <w:t>Tutti</w:t>
      </w:r>
      <w:r>
        <w:rPr>
          <w:spacing w:val="-9"/>
          <w:sz w:val="24"/>
        </w:rPr>
        <w:t xml:space="preserve"> </w:t>
      </w:r>
      <w:r>
        <w:rPr>
          <w:sz w:val="24"/>
        </w:rPr>
        <w:t>coloro</w:t>
      </w:r>
      <w:r>
        <w:rPr>
          <w:spacing w:val="-10"/>
          <w:sz w:val="24"/>
        </w:rPr>
        <w:t xml:space="preserve"> </w:t>
      </w:r>
      <w:r>
        <w:rPr>
          <w:sz w:val="24"/>
        </w:rPr>
        <w:t>che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ambito</w:t>
      </w:r>
      <w:r>
        <w:rPr>
          <w:spacing w:val="-8"/>
          <w:sz w:val="24"/>
        </w:rPr>
        <w:t xml:space="preserve"> </w:t>
      </w:r>
      <w:r>
        <w:rPr>
          <w:sz w:val="24"/>
        </w:rPr>
        <w:t>societario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prescindere</w:t>
      </w:r>
      <w:r>
        <w:rPr>
          <w:spacing w:val="-11"/>
          <w:sz w:val="24"/>
        </w:rPr>
        <w:t xml:space="preserve"> </w:t>
      </w:r>
      <w:r>
        <w:rPr>
          <w:sz w:val="24"/>
        </w:rPr>
        <w:t>dalla</w:t>
      </w:r>
      <w:r>
        <w:rPr>
          <w:spacing w:val="-11"/>
          <w:sz w:val="24"/>
        </w:rPr>
        <w:t xml:space="preserve"> </w:t>
      </w:r>
      <w:r>
        <w:rPr>
          <w:sz w:val="24"/>
        </w:rPr>
        <w:t>forma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rapporto</w:t>
      </w:r>
      <w:r>
        <w:rPr>
          <w:spacing w:val="-10"/>
          <w:sz w:val="24"/>
        </w:rPr>
        <w:t xml:space="preserve"> </w:t>
      </w:r>
      <w:r>
        <w:rPr>
          <w:sz w:val="24"/>
        </w:rPr>
        <w:t>instaurato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svolgano funzioni</w:t>
      </w:r>
      <w:r>
        <w:rPr>
          <w:spacing w:val="-7"/>
          <w:sz w:val="24"/>
        </w:rPr>
        <w:t xml:space="preserve"> </w:t>
      </w: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comportano</w:t>
      </w:r>
      <w:r>
        <w:rPr>
          <w:spacing w:val="-5"/>
          <w:sz w:val="24"/>
        </w:rPr>
        <w:t xml:space="preserve"> </w:t>
      </w:r>
      <w:r>
        <w:rPr>
          <w:sz w:val="24"/>
        </w:rPr>
        <w:t>contatti</w:t>
      </w:r>
      <w:r>
        <w:rPr>
          <w:spacing w:val="-7"/>
          <w:sz w:val="24"/>
        </w:rPr>
        <w:t xml:space="preserve"> </w:t>
      </w:r>
      <w:r>
        <w:rPr>
          <w:sz w:val="24"/>
        </w:rPr>
        <w:t>diretti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regolari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minori</w:t>
      </w:r>
      <w:r>
        <w:rPr>
          <w:spacing w:val="-5"/>
          <w:sz w:val="24"/>
        </w:rPr>
        <w:t xml:space="preserve"> </w:t>
      </w:r>
      <w:r>
        <w:rPr>
          <w:sz w:val="24"/>
        </w:rPr>
        <w:t>devono</w:t>
      </w:r>
      <w:r>
        <w:rPr>
          <w:spacing w:val="-5"/>
          <w:sz w:val="24"/>
        </w:rPr>
        <w:t xml:space="preserve"> </w:t>
      </w:r>
      <w:r>
        <w:rPr>
          <w:sz w:val="24"/>
        </w:rPr>
        <w:t>fornire</w:t>
      </w:r>
      <w:r>
        <w:rPr>
          <w:spacing w:val="-8"/>
          <w:sz w:val="24"/>
        </w:rPr>
        <w:t xml:space="preserve"> </w:t>
      </w: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certificato</w:t>
      </w:r>
      <w:r>
        <w:rPr>
          <w:spacing w:val="-7"/>
          <w:sz w:val="24"/>
        </w:rPr>
        <w:t xml:space="preserve"> </w:t>
      </w:r>
      <w:r>
        <w:rPr>
          <w:sz w:val="24"/>
        </w:rPr>
        <w:t>del casellario giudiziale ai sensi della normativa vigente.</w:t>
      </w:r>
    </w:p>
    <w:p w:rsidR="00533C01" w:rsidRDefault="00533C01">
      <w:pPr>
        <w:pStyle w:val="Textbody"/>
        <w:ind w:left="0"/>
      </w:pPr>
    </w:p>
    <w:p w:rsidR="00533C01" w:rsidRDefault="00605917">
      <w:pPr>
        <w:pStyle w:val="Titolo3"/>
        <w:jc w:val="both"/>
      </w:pPr>
      <w:r>
        <w:lastRenderedPageBreak/>
        <w:t>Art.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politiche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salvaguardia</w:t>
      </w:r>
      <w:r>
        <w:rPr>
          <w:spacing w:val="-1"/>
        </w:rPr>
        <w:t xml:space="preserve"> </w:t>
      </w:r>
      <w:r>
        <w:t>nominato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rPr>
          <w:spacing w:val="-2"/>
        </w:rPr>
        <w:t>società</w:t>
      </w:r>
    </w:p>
    <w:p w:rsidR="00533C01" w:rsidRDefault="00605917">
      <w:pPr>
        <w:pStyle w:val="Paragrafoelenco"/>
        <w:numPr>
          <w:ilvl w:val="0"/>
          <w:numId w:val="15"/>
        </w:numPr>
        <w:tabs>
          <w:tab w:val="left" w:pos="470"/>
        </w:tabs>
        <w:spacing w:before="240"/>
        <w:ind w:right="113" w:firstLine="0"/>
      </w:pPr>
      <w:r>
        <w:rPr>
          <w:sz w:val="24"/>
        </w:rPr>
        <w:t>Allo scopo di prevenire e contrastare ogni tipo di abuso, vi</w:t>
      </w:r>
      <w:r>
        <w:rPr>
          <w:sz w:val="24"/>
        </w:rPr>
        <w:t>olenza e discriminazione sui Tesserati nonché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garantire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protezione</w:t>
      </w:r>
      <w:r>
        <w:rPr>
          <w:spacing w:val="-3"/>
          <w:sz w:val="24"/>
        </w:rPr>
        <w:t xml:space="preserve"> </w:t>
      </w:r>
      <w:r>
        <w:rPr>
          <w:sz w:val="24"/>
        </w:rPr>
        <w:t>dell’integrità</w:t>
      </w:r>
      <w:r>
        <w:rPr>
          <w:spacing w:val="-4"/>
          <w:sz w:val="24"/>
        </w:rPr>
        <w:t xml:space="preserve"> </w:t>
      </w:r>
      <w:r>
        <w:rPr>
          <w:sz w:val="24"/>
        </w:rPr>
        <w:t>fisica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morale</w:t>
      </w:r>
      <w:r>
        <w:rPr>
          <w:spacing w:val="-3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sportivi,</w:t>
      </w:r>
      <w:r>
        <w:rPr>
          <w:spacing w:val="-3"/>
          <w:sz w:val="24"/>
        </w:rPr>
        <w:t xml:space="preserve"> </w:t>
      </w:r>
      <w:r>
        <w:rPr>
          <w:sz w:val="24"/>
        </w:rPr>
        <w:t>anche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dell’art. 33, comma 6, del D.lgs. n. 36/2021, la Società nomina un Responsabile contro abusi, violenze e discriminazioni</w:t>
      </w:r>
      <w:r>
        <w:rPr>
          <w:sz w:val="24"/>
        </w:rPr>
        <w:t xml:space="preserve"> e lo comunica alla </w:t>
      </w:r>
      <w:proofErr w:type="spellStart"/>
      <w:r>
        <w:rPr>
          <w:sz w:val="24"/>
        </w:rPr>
        <w:t>FITeT</w:t>
      </w:r>
      <w:proofErr w:type="spellEnd"/>
      <w:r>
        <w:rPr>
          <w:sz w:val="24"/>
        </w:rPr>
        <w:t xml:space="preserve"> all’atto di affiliazione.</w:t>
      </w:r>
    </w:p>
    <w:p w:rsidR="00533C01" w:rsidRDefault="00605917">
      <w:pPr>
        <w:pStyle w:val="Paragrafoelenco"/>
        <w:numPr>
          <w:ilvl w:val="0"/>
          <w:numId w:val="6"/>
        </w:numPr>
        <w:tabs>
          <w:tab w:val="left" w:pos="485"/>
        </w:tabs>
        <w:spacing w:before="240"/>
        <w:ind w:right="111" w:firstLine="0"/>
        <w:rPr>
          <w:sz w:val="24"/>
        </w:rPr>
      </w:pPr>
      <w:r>
        <w:rPr>
          <w:sz w:val="24"/>
        </w:rPr>
        <w:t>Il Responsabile contro abusi, violenze e discriminazioni dovrà essere prescelto tra i tesserati di comprovata moralità e competenza in possesso dei seguenti requisiti:</w:t>
      </w:r>
    </w:p>
    <w:p w:rsidR="00533C01" w:rsidRDefault="00605917">
      <w:pPr>
        <w:pStyle w:val="Paragrafoelenco"/>
        <w:numPr>
          <w:ilvl w:val="1"/>
          <w:numId w:val="6"/>
        </w:numPr>
        <w:tabs>
          <w:tab w:val="left" w:pos="674"/>
        </w:tabs>
        <w:spacing w:before="240"/>
        <w:ind w:left="337" w:hanging="225"/>
      </w:pPr>
      <w:r>
        <w:rPr>
          <w:sz w:val="24"/>
        </w:rPr>
        <w:t>non aver riportato condanne penali a</w:t>
      </w:r>
      <w:r>
        <w:rPr>
          <w:sz w:val="24"/>
        </w:rPr>
        <w:t>nche non passate in giudicato per i seguenti reati</w:t>
      </w:r>
      <w:r>
        <w:rPr>
          <w:rFonts w:ascii="Cambria" w:hAnsi="Cambria"/>
          <w:sz w:val="24"/>
        </w:rPr>
        <w:t xml:space="preserve">: </w:t>
      </w:r>
      <w:r>
        <w:rPr>
          <w:sz w:val="24"/>
        </w:rPr>
        <w:t>art 600-bis (prostituzione</w:t>
      </w:r>
      <w:r>
        <w:rPr>
          <w:spacing w:val="-15"/>
          <w:sz w:val="24"/>
        </w:rPr>
        <w:t xml:space="preserve"> </w:t>
      </w:r>
      <w:r>
        <w:rPr>
          <w:sz w:val="24"/>
        </w:rPr>
        <w:t>minorile);</w:t>
      </w:r>
      <w:r>
        <w:rPr>
          <w:spacing w:val="-14"/>
          <w:sz w:val="24"/>
        </w:rPr>
        <w:t xml:space="preserve"> </w:t>
      </w:r>
      <w:r>
        <w:rPr>
          <w:sz w:val="24"/>
        </w:rPr>
        <w:t>600-ter</w:t>
      </w:r>
      <w:r>
        <w:rPr>
          <w:spacing w:val="-15"/>
          <w:sz w:val="24"/>
        </w:rPr>
        <w:t xml:space="preserve"> </w:t>
      </w:r>
      <w:r>
        <w:rPr>
          <w:sz w:val="24"/>
        </w:rPr>
        <w:t>(pornografia</w:t>
      </w:r>
      <w:r>
        <w:rPr>
          <w:spacing w:val="-15"/>
          <w:sz w:val="24"/>
        </w:rPr>
        <w:t xml:space="preserve"> </w:t>
      </w:r>
      <w:r>
        <w:rPr>
          <w:sz w:val="24"/>
        </w:rPr>
        <w:t>minorile),</w:t>
      </w:r>
      <w:r>
        <w:rPr>
          <w:spacing w:val="-15"/>
          <w:sz w:val="24"/>
        </w:rPr>
        <w:t xml:space="preserve"> </w:t>
      </w:r>
      <w:r>
        <w:rPr>
          <w:sz w:val="24"/>
        </w:rPr>
        <w:t>600-quater</w:t>
      </w:r>
      <w:r>
        <w:rPr>
          <w:spacing w:val="-13"/>
          <w:sz w:val="24"/>
        </w:rPr>
        <w:t xml:space="preserve"> </w:t>
      </w:r>
      <w:r>
        <w:rPr>
          <w:sz w:val="24"/>
        </w:rPr>
        <w:t>(detenzione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accesso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materiale pornografico), 600- quater.1 (Pornografia virtuale), 600-quinquies (iniziative turistiche volte allo sfruttamento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prostituzione</w:t>
      </w:r>
      <w:r>
        <w:rPr>
          <w:spacing w:val="-5"/>
          <w:sz w:val="24"/>
        </w:rPr>
        <w:t xml:space="preserve"> </w:t>
      </w:r>
      <w:r>
        <w:rPr>
          <w:sz w:val="24"/>
        </w:rPr>
        <w:t>minorile),</w:t>
      </w:r>
      <w:r>
        <w:rPr>
          <w:spacing w:val="-5"/>
          <w:sz w:val="24"/>
        </w:rPr>
        <w:t xml:space="preserve"> </w:t>
      </w:r>
      <w:r>
        <w:rPr>
          <w:sz w:val="24"/>
        </w:rPr>
        <w:t>604-bis</w:t>
      </w:r>
      <w:r>
        <w:rPr>
          <w:spacing w:val="-2"/>
          <w:sz w:val="24"/>
        </w:rPr>
        <w:t xml:space="preserve"> </w:t>
      </w:r>
      <w:r>
        <w:rPr>
          <w:sz w:val="24"/>
        </w:rPr>
        <w:t>(propaganda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istigazione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delinquere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motivi discriminazione etnica e religiosa), 604-ter, (circostanze aggravanti) 609-bis (violenza sessuale) , 609-ter</w:t>
      </w:r>
      <w:r>
        <w:rPr>
          <w:spacing w:val="-13"/>
          <w:sz w:val="24"/>
        </w:rPr>
        <w:t xml:space="preserve"> </w:t>
      </w:r>
      <w:r>
        <w:rPr>
          <w:sz w:val="24"/>
        </w:rPr>
        <w:t>(circostanze</w:t>
      </w:r>
      <w:r>
        <w:rPr>
          <w:spacing w:val="-13"/>
          <w:sz w:val="24"/>
        </w:rPr>
        <w:t xml:space="preserve"> </w:t>
      </w:r>
      <w:r>
        <w:rPr>
          <w:sz w:val="24"/>
        </w:rPr>
        <w:t>aggravanti),</w:t>
      </w:r>
      <w:r>
        <w:rPr>
          <w:spacing w:val="-12"/>
          <w:sz w:val="24"/>
        </w:rPr>
        <w:t xml:space="preserve"> </w:t>
      </w:r>
      <w:r>
        <w:rPr>
          <w:sz w:val="24"/>
        </w:rPr>
        <w:t>609-quater</w:t>
      </w:r>
      <w:r>
        <w:rPr>
          <w:spacing w:val="-12"/>
          <w:sz w:val="24"/>
        </w:rPr>
        <w:t xml:space="preserve"> </w:t>
      </w:r>
      <w:r>
        <w:rPr>
          <w:sz w:val="24"/>
        </w:rPr>
        <w:t>(atti</w:t>
      </w:r>
      <w:r>
        <w:rPr>
          <w:spacing w:val="-11"/>
          <w:sz w:val="24"/>
        </w:rPr>
        <w:t xml:space="preserve"> </w:t>
      </w:r>
      <w:r>
        <w:rPr>
          <w:sz w:val="24"/>
        </w:rPr>
        <w:t>sessuali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minorenne),</w:t>
      </w:r>
      <w:r>
        <w:rPr>
          <w:spacing w:val="-12"/>
          <w:sz w:val="24"/>
        </w:rPr>
        <w:t xml:space="preserve"> </w:t>
      </w:r>
      <w:r>
        <w:rPr>
          <w:sz w:val="24"/>
        </w:rPr>
        <w:t>609-quinquies</w:t>
      </w:r>
      <w:r>
        <w:rPr>
          <w:spacing w:val="-11"/>
          <w:sz w:val="24"/>
        </w:rPr>
        <w:t xml:space="preserve"> </w:t>
      </w:r>
      <w:r>
        <w:rPr>
          <w:sz w:val="24"/>
        </w:rPr>
        <w:t>(corruzione di</w:t>
      </w:r>
      <w:r>
        <w:rPr>
          <w:spacing w:val="-1"/>
          <w:sz w:val="24"/>
        </w:rPr>
        <w:t xml:space="preserve"> </w:t>
      </w:r>
      <w:r>
        <w:rPr>
          <w:sz w:val="24"/>
        </w:rPr>
        <w:t>minorenne),</w:t>
      </w:r>
      <w:r>
        <w:rPr>
          <w:spacing w:val="-1"/>
          <w:sz w:val="24"/>
        </w:rPr>
        <w:t xml:space="preserve"> </w:t>
      </w:r>
      <w:r>
        <w:rPr>
          <w:sz w:val="24"/>
        </w:rPr>
        <w:t>609-octies</w:t>
      </w:r>
      <w:r>
        <w:rPr>
          <w:spacing w:val="-1"/>
          <w:sz w:val="24"/>
        </w:rPr>
        <w:t xml:space="preserve"> </w:t>
      </w:r>
      <w:r>
        <w:rPr>
          <w:sz w:val="24"/>
        </w:rPr>
        <w:t>(v</w:t>
      </w:r>
      <w:r>
        <w:rPr>
          <w:sz w:val="24"/>
        </w:rPr>
        <w:t>iolenza</w:t>
      </w:r>
      <w:r>
        <w:rPr>
          <w:spacing w:val="-2"/>
          <w:sz w:val="24"/>
        </w:rPr>
        <w:t xml:space="preserve"> </w:t>
      </w:r>
      <w:r>
        <w:rPr>
          <w:sz w:val="24"/>
        </w:rPr>
        <w:t>sessuale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gruppo),</w:t>
      </w:r>
      <w:r>
        <w:rPr>
          <w:spacing w:val="-1"/>
          <w:sz w:val="24"/>
        </w:rPr>
        <w:t xml:space="preserve"> </w:t>
      </w:r>
      <w:r>
        <w:rPr>
          <w:sz w:val="24"/>
        </w:rPr>
        <w:t>609-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undecies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(adescamento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minorenni).</w:t>
      </w:r>
    </w:p>
    <w:p w:rsidR="00533C01" w:rsidRDefault="00605917">
      <w:pPr>
        <w:pStyle w:val="Paragrafoelenco"/>
        <w:numPr>
          <w:ilvl w:val="1"/>
          <w:numId w:val="6"/>
        </w:numPr>
        <w:tabs>
          <w:tab w:val="left" w:pos="468"/>
        </w:tabs>
        <w:spacing w:before="241"/>
        <w:ind w:right="111" w:firstLine="0"/>
        <w:rPr>
          <w:sz w:val="24"/>
        </w:rPr>
      </w:pPr>
      <w:r>
        <w:rPr>
          <w:sz w:val="24"/>
        </w:rPr>
        <w:t xml:space="preserve">non aver riportato nell’ultimo decennio, salva riabilitazione, squalifiche o inibizioni sportive definitive complessivamente superiori ad un anno, da parte delle FSN, delle DSA, degli </w:t>
      </w:r>
      <w:r>
        <w:rPr>
          <w:sz w:val="24"/>
        </w:rPr>
        <w:t>EPS e del CONI o di organismi sportivi internazionali riconosciuti;</w:t>
      </w:r>
    </w:p>
    <w:p w:rsidR="00533C01" w:rsidRDefault="00605917">
      <w:pPr>
        <w:pStyle w:val="Paragrafoelenco"/>
        <w:numPr>
          <w:ilvl w:val="1"/>
          <w:numId w:val="6"/>
        </w:numPr>
        <w:tabs>
          <w:tab w:val="left" w:pos="449"/>
        </w:tabs>
        <w:spacing w:before="241"/>
        <w:ind w:right="116" w:firstLine="0"/>
      </w:pPr>
      <w:r>
        <w:rPr>
          <w:sz w:val="24"/>
        </w:rPr>
        <w:t>aver</w:t>
      </w:r>
      <w:r>
        <w:rPr>
          <w:spacing w:val="-15"/>
          <w:sz w:val="24"/>
        </w:rPr>
        <w:t xml:space="preserve"> </w:t>
      </w:r>
      <w:r>
        <w:rPr>
          <w:sz w:val="24"/>
        </w:rPr>
        <w:t>seguito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corsi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aggiornamento</w:t>
      </w:r>
      <w:r>
        <w:rPr>
          <w:spacing w:val="-15"/>
          <w:sz w:val="24"/>
        </w:rPr>
        <w:t xml:space="preserve"> </w:t>
      </w:r>
      <w:r>
        <w:rPr>
          <w:sz w:val="24"/>
        </w:rPr>
        <w:t>previsti</w:t>
      </w:r>
      <w:r>
        <w:rPr>
          <w:spacing w:val="-15"/>
          <w:sz w:val="24"/>
        </w:rPr>
        <w:t xml:space="preserve"> </w:t>
      </w:r>
      <w:r>
        <w:rPr>
          <w:sz w:val="24"/>
        </w:rPr>
        <w:t>dalla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FITeT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e/o</w:t>
      </w:r>
      <w:r>
        <w:rPr>
          <w:spacing w:val="-15"/>
          <w:sz w:val="24"/>
        </w:rPr>
        <w:t xml:space="preserve"> </w:t>
      </w:r>
      <w:r>
        <w:rPr>
          <w:sz w:val="24"/>
        </w:rPr>
        <w:t>essere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possesso</w:t>
      </w:r>
      <w:r>
        <w:rPr>
          <w:spacing w:val="-15"/>
          <w:sz w:val="24"/>
        </w:rPr>
        <w:t xml:space="preserve"> </w:t>
      </w:r>
      <w:r>
        <w:rPr>
          <w:sz w:val="24"/>
        </w:rPr>
        <w:t>dei</w:t>
      </w:r>
      <w:r>
        <w:rPr>
          <w:spacing w:val="-15"/>
          <w:sz w:val="24"/>
        </w:rPr>
        <w:t xml:space="preserve"> </w:t>
      </w:r>
      <w:r>
        <w:rPr>
          <w:sz w:val="24"/>
        </w:rPr>
        <w:t>titoli</w:t>
      </w:r>
      <w:r>
        <w:rPr>
          <w:spacing w:val="-15"/>
          <w:sz w:val="24"/>
        </w:rPr>
        <w:t xml:space="preserve"> </w:t>
      </w:r>
      <w:r>
        <w:rPr>
          <w:sz w:val="24"/>
        </w:rPr>
        <w:t>abilitativi eventualmente previsti dai regolamenti federali.</w:t>
      </w:r>
    </w:p>
    <w:p w:rsidR="00533C01" w:rsidRDefault="00605917">
      <w:pPr>
        <w:pStyle w:val="Paragrafoelenco"/>
        <w:numPr>
          <w:ilvl w:val="0"/>
          <w:numId w:val="6"/>
        </w:numPr>
        <w:tabs>
          <w:tab w:val="left" w:pos="464"/>
        </w:tabs>
        <w:spacing w:before="240"/>
        <w:ind w:right="112" w:firstLine="0"/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nomina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5"/>
          <w:sz w:val="24"/>
        </w:rPr>
        <w:t xml:space="preserve"> </w:t>
      </w:r>
      <w:r>
        <w:rPr>
          <w:sz w:val="24"/>
        </w:rPr>
        <w:t>adegu</w:t>
      </w:r>
      <w:r>
        <w:rPr>
          <w:sz w:val="24"/>
        </w:rPr>
        <w:t>atamente</w:t>
      </w:r>
      <w:r>
        <w:rPr>
          <w:spacing w:val="-4"/>
          <w:sz w:val="24"/>
        </w:rPr>
        <w:t xml:space="preserve"> </w:t>
      </w:r>
      <w:r>
        <w:rPr>
          <w:sz w:val="24"/>
        </w:rPr>
        <w:t>resa</w:t>
      </w:r>
      <w:r>
        <w:rPr>
          <w:spacing w:val="-4"/>
          <w:sz w:val="24"/>
        </w:rPr>
        <w:t xml:space="preserve"> </w:t>
      </w:r>
      <w:r>
        <w:rPr>
          <w:sz w:val="24"/>
        </w:rPr>
        <w:t>pubblica</w:t>
      </w:r>
      <w:r>
        <w:rPr>
          <w:spacing w:val="-4"/>
          <w:sz w:val="24"/>
        </w:rPr>
        <w:t xml:space="preserve"> </w:t>
      </w:r>
      <w:r>
        <w:rPr>
          <w:sz w:val="24"/>
        </w:rPr>
        <w:t>mediante</w:t>
      </w:r>
      <w:r>
        <w:rPr>
          <w:spacing w:val="-3"/>
          <w:sz w:val="24"/>
        </w:rPr>
        <w:t xml:space="preserve"> </w:t>
      </w:r>
      <w:r>
        <w:rPr>
          <w:sz w:val="24"/>
        </w:rPr>
        <w:t>immediata</w:t>
      </w:r>
      <w:r>
        <w:rPr>
          <w:spacing w:val="-3"/>
          <w:sz w:val="24"/>
        </w:rPr>
        <w:t xml:space="preserve"> </w:t>
      </w:r>
      <w:r>
        <w:rPr>
          <w:sz w:val="24"/>
        </w:rPr>
        <w:t>affissione</w:t>
      </w:r>
      <w:r>
        <w:rPr>
          <w:spacing w:val="-3"/>
          <w:sz w:val="24"/>
        </w:rPr>
        <w:t xml:space="preserve"> </w:t>
      </w:r>
      <w:r>
        <w:rPr>
          <w:sz w:val="24"/>
        </w:rPr>
        <w:t>presso la</w:t>
      </w:r>
      <w:r>
        <w:rPr>
          <w:spacing w:val="-2"/>
          <w:sz w:val="24"/>
        </w:rPr>
        <w:t xml:space="preserve"> </w:t>
      </w:r>
      <w:r>
        <w:rPr>
          <w:sz w:val="24"/>
        </w:rPr>
        <w:t>sede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pubblicazione</w:t>
      </w:r>
      <w:r>
        <w:rPr>
          <w:spacing w:val="-2"/>
          <w:sz w:val="24"/>
        </w:rPr>
        <w:t xml:space="preserve"> </w:t>
      </w:r>
      <w:r>
        <w:rPr>
          <w:sz w:val="24"/>
        </w:rPr>
        <w:t>sulla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rispettiva </w:t>
      </w:r>
      <w:r>
        <w:rPr>
          <w:i/>
          <w:sz w:val="24"/>
        </w:rPr>
        <w:t>homepage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sito</w:t>
      </w:r>
      <w:r>
        <w:rPr>
          <w:spacing w:val="-1"/>
          <w:sz w:val="24"/>
        </w:rPr>
        <w:t xml:space="preserve"> </w:t>
      </w:r>
      <w:r>
        <w:rPr>
          <w:sz w:val="24"/>
        </w:rPr>
        <w:t>internet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società e</w:t>
      </w:r>
      <w:r>
        <w:rPr>
          <w:spacing w:val="-2"/>
          <w:sz w:val="24"/>
        </w:rPr>
        <w:t xml:space="preserve"> </w:t>
      </w:r>
      <w:r>
        <w:rPr>
          <w:sz w:val="24"/>
        </w:rPr>
        <w:t>inserita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sistema gestionale federale, secondo le procedure previste dalla regolamentazione federale.</w:t>
      </w:r>
    </w:p>
    <w:p w:rsidR="00533C01" w:rsidRDefault="00605917">
      <w:pPr>
        <w:pStyle w:val="Paragrafoelenco"/>
        <w:numPr>
          <w:ilvl w:val="0"/>
          <w:numId w:val="6"/>
        </w:numPr>
        <w:tabs>
          <w:tab w:val="left" w:pos="704"/>
        </w:tabs>
        <w:spacing w:before="240"/>
        <w:ind w:left="352" w:hanging="240"/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Responsabile dura</w:t>
      </w:r>
      <w:r>
        <w:rPr>
          <w:spacing w:val="-3"/>
          <w:sz w:val="24"/>
        </w:rPr>
        <w:t xml:space="preserve"> </w:t>
      </w:r>
      <w:r>
        <w:rPr>
          <w:sz w:val="24"/>
        </w:rPr>
        <w:t>in carica</w:t>
      </w:r>
      <w:r>
        <w:rPr>
          <w:spacing w:val="-1"/>
          <w:sz w:val="24"/>
        </w:rPr>
        <w:t xml:space="preserve"> </w:t>
      </w:r>
      <w:r>
        <w:rPr>
          <w:sz w:val="24"/>
        </w:rPr>
        <w:t>un anno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può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riconfermato.</w:t>
      </w:r>
    </w:p>
    <w:p w:rsidR="00533C01" w:rsidRDefault="00605917">
      <w:pPr>
        <w:pStyle w:val="Paragrafoelenco"/>
        <w:numPr>
          <w:ilvl w:val="0"/>
          <w:numId w:val="6"/>
        </w:numPr>
        <w:tabs>
          <w:tab w:val="left" w:pos="504"/>
        </w:tabs>
        <w:spacing w:before="240"/>
        <w:ind w:right="112" w:firstLine="0"/>
        <w:rPr>
          <w:sz w:val="24"/>
        </w:rPr>
      </w:pPr>
      <w:r>
        <w:rPr>
          <w:sz w:val="24"/>
        </w:rPr>
        <w:t>In caso di cessazione del ruolo di Responsabile contro abusi, violenze e discriminazioni, per dimissioni o per altro motivo, il sodalizio provvede entro 30 giorni alla nomina di un nuovo Respo</w:t>
      </w:r>
      <w:r>
        <w:rPr>
          <w:sz w:val="24"/>
        </w:rPr>
        <w:t>nsabile inserendola nel sistema gestionale federale, secondo le procedure previste dalla regolamentazione federale.</w:t>
      </w:r>
    </w:p>
    <w:p w:rsidR="00533C01" w:rsidRDefault="00605917">
      <w:pPr>
        <w:pStyle w:val="Paragrafoelenco"/>
        <w:numPr>
          <w:ilvl w:val="0"/>
          <w:numId w:val="6"/>
        </w:numPr>
        <w:tabs>
          <w:tab w:val="left" w:pos="482"/>
        </w:tabs>
        <w:spacing w:before="241"/>
        <w:ind w:right="112" w:firstLine="0"/>
      </w:pPr>
      <w:r>
        <w:rPr>
          <w:sz w:val="24"/>
        </w:rPr>
        <w:t>La nomina di Responsabile contro abusi, violenze e discriminazioni può essere revocata ancora prima della scadenza del termine per gravi irr</w:t>
      </w:r>
      <w:r>
        <w:rPr>
          <w:sz w:val="24"/>
        </w:rPr>
        <w:t>egolarità di gestione o di</w:t>
      </w:r>
      <w:r>
        <w:rPr>
          <w:spacing w:val="-1"/>
          <w:sz w:val="24"/>
        </w:rPr>
        <w:t xml:space="preserve"> </w:t>
      </w:r>
      <w:r>
        <w:rPr>
          <w:sz w:val="24"/>
        </w:rPr>
        <w:t>funzionamento, ovvero per il venir</w:t>
      </w:r>
      <w:r>
        <w:rPr>
          <w:spacing w:val="-12"/>
          <w:sz w:val="24"/>
        </w:rPr>
        <w:t xml:space="preserve"> </w:t>
      </w:r>
      <w:r>
        <w:rPr>
          <w:sz w:val="24"/>
        </w:rPr>
        <w:t>meno</w:t>
      </w:r>
      <w:r>
        <w:rPr>
          <w:spacing w:val="-12"/>
          <w:sz w:val="24"/>
        </w:rPr>
        <w:t xml:space="preserve"> </w:t>
      </w:r>
      <w:r>
        <w:rPr>
          <w:sz w:val="24"/>
        </w:rPr>
        <w:t>dei</w:t>
      </w:r>
      <w:r>
        <w:rPr>
          <w:spacing w:val="-11"/>
          <w:sz w:val="24"/>
        </w:rPr>
        <w:t xml:space="preserve"> </w:t>
      </w:r>
      <w:r>
        <w:rPr>
          <w:sz w:val="24"/>
        </w:rPr>
        <w:t>requisiti</w:t>
      </w:r>
      <w:r>
        <w:rPr>
          <w:spacing w:val="-11"/>
          <w:sz w:val="24"/>
        </w:rPr>
        <w:t xml:space="preserve"> </w:t>
      </w:r>
      <w:r>
        <w:rPr>
          <w:sz w:val="24"/>
        </w:rPr>
        <w:t>necessari</w:t>
      </w:r>
      <w:r>
        <w:rPr>
          <w:spacing w:val="-12"/>
          <w:sz w:val="24"/>
        </w:rPr>
        <w:t xml:space="preserve"> </w:t>
      </w:r>
      <w:r>
        <w:rPr>
          <w:sz w:val="24"/>
        </w:rPr>
        <w:t>alla</w:t>
      </w:r>
      <w:r>
        <w:rPr>
          <w:spacing w:val="-13"/>
          <w:sz w:val="24"/>
        </w:rPr>
        <w:t xml:space="preserve"> </w:t>
      </w:r>
      <w:r>
        <w:rPr>
          <w:sz w:val="24"/>
        </w:rPr>
        <w:t>sua</w:t>
      </w:r>
      <w:r>
        <w:rPr>
          <w:spacing w:val="-12"/>
          <w:sz w:val="24"/>
        </w:rPr>
        <w:t xml:space="preserve"> </w:t>
      </w:r>
      <w:r>
        <w:rPr>
          <w:sz w:val="24"/>
        </w:rPr>
        <w:t>nomina,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provvedimento</w:t>
      </w:r>
      <w:r>
        <w:rPr>
          <w:spacing w:val="-11"/>
          <w:sz w:val="24"/>
        </w:rPr>
        <w:t xml:space="preserve"> </w:t>
      </w:r>
      <w:r>
        <w:rPr>
          <w:sz w:val="24"/>
        </w:rPr>
        <w:t>motivato</w:t>
      </w:r>
      <w:r>
        <w:rPr>
          <w:spacing w:val="-11"/>
          <w:sz w:val="24"/>
        </w:rPr>
        <w:t xml:space="preserve"> </w:t>
      </w:r>
      <w:r>
        <w:rPr>
          <w:sz w:val="24"/>
        </w:rPr>
        <w:t>dell’organo</w:t>
      </w:r>
      <w:r>
        <w:rPr>
          <w:spacing w:val="-12"/>
          <w:sz w:val="24"/>
        </w:rPr>
        <w:t xml:space="preserve"> </w:t>
      </w:r>
      <w:r>
        <w:rPr>
          <w:sz w:val="24"/>
        </w:rPr>
        <w:t>preposto del</w:t>
      </w:r>
      <w:r>
        <w:rPr>
          <w:spacing w:val="-10"/>
          <w:sz w:val="24"/>
        </w:rPr>
        <w:t xml:space="preserve"> </w:t>
      </w:r>
      <w:r>
        <w:rPr>
          <w:sz w:val="24"/>
        </w:rPr>
        <w:t>sodalizio.</w:t>
      </w:r>
      <w:r>
        <w:rPr>
          <w:spacing w:val="-10"/>
          <w:sz w:val="24"/>
        </w:rPr>
        <w:t xml:space="preserve"> </w:t>
      </w:r>
      <w:r>
        <w:rPr>
          <w:sz w:val="24"/>
        </w:rPr>
        <w:t>Della</w:t>
      </w:r>
      <w:r>
        <w:rPr>
          <w:spacing w:val="-12"/>
          <w:sz w:val="24"/>
        </w:rPr>
        <w:t xml:space="preserve"> </w:t>
      </w:r>
      <w:r>
        <w:rPr>
          <w:sz w:val="24"/>
        </w:rPr>
        <w:t>revoca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delle</w:t>
      </w:r>
      <w:r>
        <w:rPr>
          <w:spacing w:val="-12"/>
          <w:sz w:val="24"/>
        </w:rPr>
        <w:t xml:space="preserve"> </w:t>
      </w:r>
      <w:r>
        <w:rPr>
          <w:sz w:val="24"/>
        </w:rPr>
        <w:t>motivazioni</w:t>
      </w:r>
      <w:r>
        <w:rPr>
          <w:spacing w:val="-10"/>
          <w:sz w:val="24"/>
        </w:rPr>
        <w:t xml:space="preserve"> </w:t>
      </w:r>
      <w:r>
        <w:rPr>
          <w:sz w:val="24"/>
        </w:rPr>
        <w:t>è</w:t>
      </w:r>
      <w:r>
        <w:rPr>
          <w:spacing w:val="-12"/>
          <w:sz w:val="24"/>
        </w:rPr>
        <w:t xml:space="preserve"> </w:t>
      </w:r>
      <w:r>
        <w:rPr>
          <w:sz w:val="24"/>
        </w:rPr>
        <w:t>data</w:t>
      </w:r>
      <w:r>
        <w:rPr>
          <w:spacing w:val="-11"/>
          <w:sz w:val="24"/>
        </w:rPr>
        <w:t xml:space="preserve"> </w:t>
      </w:r>
      <w:r>
        <w:rPr>
          <w:sz w:val="24"/>
        </w:rPr>
        <w:t>tempestiva</w:t>
      </w:r>
      <w:r>
        <w:rPr>
          <w:spacing w:val="-12"/>
          <w:sz w:val="24"/>
        </w:rPr>
        <w:t xml:space="preserve"> </w:t>
      </w:r>
      <w:r>
        <w:rPr>
          <w:sz w:val="24"/>
        </w:rPr>
        <w:t>notizia</w:t>
      </w:r>
      <w:r>
        <w:rPr>
          <w:spacing w:val="-11"/>
          <w:sz w:val="24"/>
        </w:rPr>
        <w:t xml:space="preserve"> </w:t>
      </w: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Safeguarding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Officer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 xml:space="preserve">lla </w:t>
      </w:r>
      <w:proofErr w:type="spellStart"/>
      <w:r>
        <w:rPr>
          <w:sz w:val="24"/>
        </w:rPr>
        <w:t>FITeT</w:t>
      </w:r>
      <w:proofErr w:type="spellEnd"/>
      <w:r>
        <w:rPr>
          <w:sz w:val="24"/>
        </w:rPr>
        <w:t>. Il sodalizio provvede alla sostituzione con le modalità di cui al precedente comma.</w:t>
      </w:r>
    </w:p>
    <w:p w:rsidR="00533C01" w:rsidRDefault="00605917">
      <w:pPr>
        <w:pStyle w:val="Paragrafoelenco"/>
        <w:numPr>
          <w:ilvl w:val="0"/>
          <w:numId w:val="6"/>
        </w:numPr>
        <w:tabs>
          <w:tab w:val="left" w:pos="704"/>
        </w:tabs>
        <w:spacing w:before="240"/>
        <w:ind w:left="352" w:hanging="240"/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Responsabile è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tenuto </w:t>
      </w:r>
      <w:r>
        <w:rPr>
          <w:spacing w:val="-5"/>
          <w:sz w:val="24"/>
        </w:rPr>
        <w:t>a:</w:t>
      </w:r>
    </w:p>
    <w:p w:rsidR="00533C01" w:rsidRDefault="00605917">
      <w:pPr>
        <w:pStyle w:val="Paragrafoelenco"/>
        <w:numPr>
          <w:ilvl w:val="0"/>
          <w:numId w:val="16"/>
        </w:numPr>
        <w:tabs>
          <w:tab w:val="left" w:pos="483"/>
        </w:tabs>
        <w:spacing w:before="240"/>
        <w:ind w:right="110" w:firstLine="0"/>
        <w:rPr>
          <w:sz w:val="24"/>
        </w:rPr>
      </w:pPr>
      <w:r>
        <w:rPr>
          <w:sz w:val="24"/>
        </w:rPr>
        <w:t xml:space="preserve">promuovere la corretta applicazione del Regolamento per la prevenzione e il contrasto ad abusi, violenze e discriminazioni sui Tesserati della </w:t>
      </w:r>
      <w:proofErr w:type="spellStart"/>
      <w:r>
        <w:rPr>
          <w:sz w:val="24"/>
        </w:rPr>
        <w:t>FITeT</w:t>
      </w:r>
      <w:proofErr w:type="spellEnd"/>
      <w:r>
        <w:rPr>
          <w:sz w:val="24"/>
        </w:rPr>
        <w:t xml:space="preserve"> nell’ambito della società, nonché l’osservanza e l’aggiornamento dei Modelli organizzativi e di </w:t>
      </w:r>
      <w:r>
        <w:rPr>
          <w:sz w:val="24"/>
        </w:rPr>
        <w:t>controllo dell’attività sportiva e dei Codici di condotta adottati dagli stessi;</w:t>
      </w:r>
    </w:p>
    <w:p w:rsidR="00533C01" w:rsidRDefault="00605917">
      <w:pPr>
        <w:pStyle w:val="Paragrafoelenco"/>
        <w:numPr>
          <w:ilvl w:val="0"/>
          <w:numId w:val="5"/>
        </w:numPr>
        <w:tabs>
          <w:tab w:val="left" w:pos="542"/>
        </w:tabs>
        <w:spacing w:before="240"/>
        <w:ind w:right="114" w:firstLine="0"/>
        <w:rPr>
          <w:sz w:val="24"/>
        </w:rPr>
      </w:pPr>
      <w:r>
        <w:rPr>
          <w:sz w:val="24"/>
        </w:rPr>
        <w:t xml:space="preserve">adottare le opportune iniziative, anche con carattere d’urgenza, per prevenire e contrastare nell’ambito del proprio sodalizio ogni forma di abuso, violenza e discriminazione </w:t>
      </w:r>
      <w:r>
        <w:rPr>
          <w:sz w:val="24"/>
        </w:rPr>
        <w:t>nonché ogni iniziativa di sensibilizzazione che ritiene utile e opportuna;</w:t>
      </w:r>
    </w:p>
    <w:p w:rsidR="00533C01" w:rsidRDefault="00605917">
      <w:pPr>
        <w:pStyle w:val="Paragrafoelenco"/>
        <w:numPr>
          <w:ilvl w:val="0"/>
          <w:numId w:val="5"/>
        </w:numPr>
        <w:tabs>
          <w:tab w:val="left" w:pos="458"/>
        </w:tabs>
        <w:spacing w:before="240"/>
        <w:ind w:right="112" w:firstLine="0"/>
      </w:pPr>
      <w:r>
        <w:rPr>
          <w:sz w:val="24"/>
        </w:rPr>
        <w:t>segnalare</w:t>
      </w:r>
      <w:r>
        <w:rPr>
          <w:spacing w:val="-15"/>
          <w:sz w:val="24"/>
        </w:rPr>
        <w:t xml:space="preserve"> </w:t>
      </w:r>
      <w:r>
        <w:rPr>
          <w:sz w:val="24"/>
        </w:rPr>
        <w:t>al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Safeguarding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Officer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della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FITeT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eventuali</w:t>
      </w:r>
      <w:r>
        <w:rPr>
          <w:spacing w:val="-13"/>
          <w:sz w:val="24"/>
        </w:rPr>
        <w:t xml:space="preserve"> </w:t>
      </w:r>
      <w:r>
        <w:rPr>
          <w:sz w:val="24"/>
        </w:rPr>
        <w:t>condotte</w:t>
      </w:r>
      <w:r>
        <w:rPr>
          <w:spacing w:val="-14"/>
          <w:sz w:val="24"/>
        </w:rPr>
        <w:t xml:space="preserve"> </w:t>
      </w:r>
      <w:r>
        <w:rPr>
          <w:sz w:val="24"/>
        </w:rPr>
        <w:t>rilevanti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fornire</w:t>
      </w:r>
      <w:r>
        <w:rPr>
          <w:spacing w:val="-14"/>
          <w:sz w:val="24"/>
        </w:rPr>
        <w:t xml:space="preserve"> </w:t>
      </w:r>
      <w:r>
        <w:rPr>
          <w:sz w:val="24"/>
        </w:rPr>
        <w:t>allo</w:t>
      </w:r>
      <w:r>
        <w:rPr>
          <w:spacing w:val="-13"/>
          <w:sz w:val="24"/>
        </w:rPr>
        <w:t xml:space="preserve"> </w:t>
      </w:r>
      <w:r>
        <w:rPr>
          <w:sz w:val="24"/>
        </w:rPr>
        <w:t>stesso</w:t>
      </w:r>
      <w:r>
        <w:rPr>
          <w:spacing w:val="-13"/>
          <w:sz w:val="24"/>
        </w:rPr>
        <w:t xml:space="preserve"> </w:t>
      </w:r>
      <w:r>
        <w:rPr>
          <w:sz w:val="24"/>
        </w:rPr>
        <w:t>ogni informazione o documentazione richiesta;</w:t>
      </w:r>
    </w:p>
    <w:p w:rsidR="00533C01" w:rsidRDefault="00605917">
      <w:pPr>
        <w:pStyle w:val="Paragrafoelenco"/>
        <w:numPr>
          <w:ilvl w:val="0"/>
          <w:numId w:val="5"/>
        </w:numPr>
        <w:tabs>
          <w:tab w:val="left" w:pos="742"/>
        </w:tabs>
        <w:spacing w:before="240"/>
        <w:ind w:left="371" w:hanging="259"/>
      </w:pPr>
      <w:r>
        <w:rPr>
          <w:sz w:val="24"/>
        </w:rPr>
        <w:lastRenderedPageBreak/>
        <w:t>rispettare</w:t>
      </w:r>
      <w:r>
        <w:rPr>
          <w:spacing w:val="-2"/>
          <w:sz w:val="24"/>
        </w:rPr>
        <w:t xml:space="preserve"> </w:t>
      </w:r>
      <w:r>
        <w:rPr>
          <w:sz w:val="24"/>
        </w:rPr>
        <w:t>gli</w:t>
      </w:r>
      <w:r>
        <w:rPr>
          <w:spacing w:val="-1"/>
          <w:sz w:val="24"/>
        </w:rPr>
        <w:t xml:space="preserve"> </w:t>
      </w:r>
      <w:r>
        <w:rPr>
          <w:sz w:val="24"/>
        </w:rPr>
        <w:t>obblighi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riservatezz</w:t>
      </w:r>
      <w:r>
        <w:rPr>
          <w:sz w:val="24"/>
        </w:rPr>
        <w:t>a imposti</w:t>
      </w:r>
      <w:r>
        <w:rPr>
          <w:spacing w:val="-1"/>
          <w:sz w:val="24"/>
        </w:rPr>
        <w:t xml:space="preserve"> </w:t>
      </w:r>
      <w:r>
        <w:rPr>
          <w:sz w:val="24"/>
        </w:rPr>
        <w:t>dai</w:t>
      </w:r>
      <w:r>
        <w:rPr>
          <w:spacing w:val="-1"/>
          <w:sz w:val="24"/>
        </w:rPr>
        <w:t xml:space="preserve"> </w:t>
      </w:r>
      <w:r>
        <w:rPr>
          <w:sz w:val="24"/>
        </w:rPr>
        <w:t>Regolamenti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FITeT</w:t>
      </w:r>
      <w:proofErr w:type="spellEnd"/>
      <w:r>
        <w:rPr>
          <w:spacing w:val="-2"/>
          <w:sz w:val="24"/>
        </w:rPr>
        <w:t>;</w:t>
      </w:r>
    </w:p>
    <w:p w:rsidR="00533C01" w:rsidRDefault="00605917">
      <w:pPr>
        <w:pStyle w:val="Paragrafoelenco"/>
        <w:numPr>
          <w:ilvl w:val="0"/>
          <w:numId w:val="5"/>
        </w:numPr>
        <w:tabs>
          <w:tab w:val="left" w:pos="453"/>
        </w:tabs>
        <w:spacing w:before="241"/>
        <w:ind w:right="117" w:firstLine="0"/>
      </w:pPr>
      <w:r>
        <w:rPr>
          <w:sz w:val="24"/>
        </w:rPr>
        <w:t>formulare</w:t>
      </w:r>
      <w:r>
        <w:rPr>
          <w:spacing w:val="-15"/>
          <w:sz w:val="24"/>
        </w:rPr>
        <w:t xml:space="preserve"> </w:t>
      </w:r>
      <w:r>
        <w:rPr>
          <w:sz w:val="24"/>
        </w:rPr>
        <w:t>all’organo</w:t>
      </w:r>
      <w:r>
        <w:rPr>
          <w:spacing w:val="-15"/>
          <w:sz w:val="24"/>
        </w:rPr>
        <w:t xml:space="preserve"> </w:t>
      </w:r>
      <w:r>
        <w:rPr>
          <w:sz w:val="24"/>
        </w:rPr>
        <w:t>preposto</w:t>
      </w:r>
      <w:r>
        <w:rPr>
          <w:spacing w:val="-15"/>
          <w:sz w:val="24"/>
        </w:rPr>
        <w:t xml:space="preserve"> </w:t>
      </w: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proposte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aggiornamento</w:t>
      </w:r>
      <w:r>
        <w:rPr>
          <w:spacing w:val="-15"/>
          <w:sz w:val="24"/>
        </w:rPr>
        <w:t xml:space="preserve"> </w:t>
      </w:r>
      <w:r>
        <w:rPr>
          <w:sz w:val="24"/>
        </w:rPr>
        <w:t>dei</w:t>
      </w:r>
      <w:r>
        <w:rPr>
          <w:spacing w:val="-15"/>
          <w:sz w:val="24"/>
        </w:rPr>
        <w:t xml:space="preserve"> </w:t>
      </w:r>
      <w:r>
        <w:rPr>
          <w:sz w:val="24"/>
        </w:rPr>
        <w:t>Modelli</w:t>
      </w:r>
      <w:r>
        <w:rPr>
          <w:spacing w:val="-15"/>
          <w:sz w:val="24"/>
        </w:rPr>
        <w:t xml:space="preserve"> </w:t>
      </w:r>
      <w:r>
        <w:rPr>
          <w:sz w:val="24"/>
        </w:rPr>
        <w:t>organizzativi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controllo dell’attività sportiva e dei Codici di condotta, tenendo conto delle caratteristiche del sodalizio;</w:t>
      </w:r>
    </w:p>
    <w:p w:rsidR="00533C01" w:rsidRDefault="00605917">
      <w:pPr>
        <w:pStyle w:val="Paragrafoelenco"/>
        <w:numPr>
          <w:ilvl w:val="0"/>
          <w:numId w:val="5"/>
        </w:numPr>
        <w:tabs>
          <w:tab w:val="left" w:pos="443"/>
        </w:tabs>
        <w:spacing w:before="240"/>
        <w:ind w:right="111" w:firstLine="0"/>
      </w:pPr>
      <w:r>
        <w:rPr>
          <w:sz w:val="24"/>
        </w:rPr>
        <w:t>valutare</w:t>
      </w:r>
      <w:r>
        <w:rPr>
          <w:spacing w:val="-3"/>
          <w:sz w:val="24"/>
        </w:rPr>
        <w:t xml:space="preserve"> </w:t>
      </w:r>
      <w:r>
        <w:rPr>
          <w:sz w:val="24"/>
        </w:rPr>
        <w:t>annualmente</w:t>
      </w:r>
      <w:r>
        <w:rPr>
          <w:spacing w:val="-2"/>
          <w:sz w:val="24"/>
        </w:rPr>
        <w:t xml:space="preserve"> </w:t>
      </w:r>
      <w:r>
        <w:rPr>
          <w:sz w:val="24"/>
        </w:rPr>
        <w:t>l’adeguatezza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modelli</w:t>
      </w:r>
      <w:r>
        <w:rPr>
          <w:spacing w:val="-1"/>
          <w:sz w:val="24"/>
        </w:rPr>
        <w:t xml:space="preserve"> </w:t>
      </w:r>
      <w:r>
        <w:rPr>
          <w:sz w:val="24"/>
        </w:rPr>
        <w:t>organizzativi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controllo</w:t>
      </w:r>
      <w:r>
        <w:rPr>
          <w:spacing w:val="-1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-2"/>
          <w:sz w:val="24"/>
        </w:rPr>
        <w:t xml:space="preserve"> </w:t>
      </w:r>
      <w:r>
        <w:rPr>
          <w:sz w:val="24"/>
        </w:rPr>
        <w:t>sportiva</w:t>
      </w:r>
      <w:r>
        <w:rPr>
          <w:spacing w:val="-2"/>
          <w:sz w:val="24"/>
        </w:rPr>
        <w:t xml:space="preserve"> </w:t>
      </w:r>
      <w:r>
        <w:rPr>
          <w:sz w:val="24"/>
        </w:rPr>
        <w:t>e dei codici di condotta</w:t>
      </w:r>
      <w:r>
        <w:rPr>
          <w:spacing w:val="-1"/>
          <w:sz w:val="24"/>
        </w:rPr>
        <w:t xml:space="preserve"> </w:t>
      </w:r>
      <w:r>
        <w:rPr>
          <w:sz w:val="24"/>
        </w:rPr>
        <w:t>nell’ambito del proprio sodalizio, eventualmente</w:t>
      </w:r>
      <w:r>
        <w:rPr>
          <w:spacing w:val="-1"/>
          <w:sz w:val="24"/>
        </w:rPr>
        <w:t xml:space="preserve"> </w:t>
      </w:r>
      <w:r>
        <w:rPr>
          <w:sz w:val="24"/>
        </w:rPr>
        <w:t>sviluppando e attuando sulla base di tale valutazione un piano d’azione al fine risolvere l</w:t>
      </w:r>
      <w:r>
        <w:rPr>
          <w:sz w:val="24"/>
        </w:rPr>
        <w:t>e criticità riscontrate;</w:t>
      </w:r>
    </w:p>
    <w:p w:rsidR="00533C01" w:rsidRDefault="00605917">
      <w:pPr>
        <w:pStyle w:val="Paragrafoelenco"/>
        <w:numPr>
          <w:ilvl w:val="0"/>
          <w:numId w:val="5"/>
        </w:numPr>
        <w:tabs>
          <w:tab w:val="left" w:pos="742"/>
        </w:tabs>
        <w:spacing w:before="240"/>
        <w:ind w:left="371" w:hanging="259"/>
      </w:pPr>
      <w:r>
        <w:rPr>
          <w:sz w:val="24"/>
        </w:rPr>
        <w:t>partecipare</w:t>
      </w:r>
      <w:r>
        <w:rPr>
          <w:spacing w:val="-3"/>
          <w:sz w:val="24"/>
        </w:rPr>
        <w:t xml:space="preserve"> </w:t>
      </w:r>
      <w:r>
        <w:rPr>
          <w:sz w:val="24"/>
        </w:rPr>
        <w:t>all’attività</w:t>
      </w:r>
      <w:r>
        <w:rPr>
          <w:spacing w:val="-2"/>
          <w:sz w:val="24"/>
        </w:rPr>
        <w:t xml:space="preserve"> </w:t>
      </w:r>
      <w:r>
        <w:rPr>
          <w:sz w:val="24"/>
        </w:rPr>
        <w:t>obbligatoria</w:t>
      </w:r>
      <w:r>
        <w:rPr>
          <w:spacing w:val="-2"/>
          <w:sz w:val="24"/>
        </w:rPr>
        <w:t xml:space="preserve"> </w:t>
      </w:r>
      <w:r>
        <w:rPr>
          <w:sz w:val="24"/>
        </w:rPr>
        <w:t>formativa</w:t>
      </w:r>
      <w:r>
        <w:rPr>
          <w:spacing w:val="-3"/>
          <w:sz w:val="24"/>
        </w:rPr>
        <w:t xml:space="preserve"> </w:t>
      </w:r>
      <w:r>
        <w:rPr>
          <w:sz w:val="24"/>
        </w:rPr>
        <w:t>organizzata</w:t>
      </w:r>
      <w:r>
        <w:rPr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FITeT</w:t>
      </w:r>
      <w:proofErr w:type="spellEnd"/>
      <w:r>
        <w:rPr>
          <w:spacing w:val="-2"/>
          <w:sz w:val="24"/>
        </w:rPr>
        <w:t>.</w:t>
      </w:r>
    </w:p>
    <w:p w:rsidR="00533C01" w:rsidRDefault="00533C01">
      <w:pPr>
        <w:pStyle w:val="Paragrafoelenco"/>
        <w:tabs>
          <w:tab w:val="left" w:pos="742"/>
        </w:tabs>
        <w:spacing w:before="240"/>
        <w:ind w:left="371" w:hanging="259"/>
        <w:rPr>
          <w:spacing w:val="-2"/>
          <w:sz w:val="24"/>
        </w:rPr>
      </w:pPr>
    </w:p>
    <w:p w:rsidR="00533C01" w:rsidRDefault="00605917">
      <w:pPr>
        <w:pStyle w:val="Paragrafoelenco"/>
        <w:tabs>
          <w:tab w:val="left" w:pos="483"/>
        </w:tabs>
        <w:spacing w:before="240"/>
        <w:ind w:firstLine="0"/>
        <w:rPr>
          <w:b/>
          <w:bCs/>
        </w:rPr>
      </w:pPr>
      <w:r>
        <w:rPr>
          <w:b/>
          <w:bCs/>
        </w:rPr>
        <w:t>Art.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6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– Dovere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di </w:t>
      </w:r>
      <w:r>
        <w:rPr>
          <w:b/>
          <w:bCs/>
          <w:spacing w:val="-2"/>
        </w:rPr>
        <w:t>segnalazione</w:t>
      </w:r>
    </w:p>
    <w:p w:rsidR="00533C01" w:rsidRDefault="00605917">
      <w:pPr>
        <w:pStyle w:val="Paragrafoelenco"/>
        <w:numPr>
          <w:ilvl w:val="0"/>
          <w:numId w:val="17"/>
        </w:numPr>
        <w:tabs>
          <w:tab w:val="left" w:pos="492"/>
        </w:tabs>
        <w:spacing w:before="241"/>
        <w:ind w:right="112" w:firstLine="0"/>
        <w:rPr>
          <w:sz w:val="24"/>
        </w:rPr>
      </w:pPr>
      <w:r>
        <w:rPr>
          <w:sz w:val="24"/>
        </w:rPr>
        <w:t>Chiunque venga a conoscenza di comportamenti rilevanti come individuati dal Regolamento e dalle linee guida predisposte dalla</w:t>
      </w:r>
      <w:r>
        <w:rPr>
          <w:sz w:val="24"/>
        </w:rPr>
        <w:t xml:space="preserve"> </w:t>
      </w:r>
      <w:proofErr w:type="spellStart"/>
      <w:r>
        <w:rPr>
          <w:sz w:val="24"/>
        </w:rPr>
        <w:t>FITeT</w:t>
      </w:r>
      <w:proofErr w:type="spellEnd"/>
      <w:r>
        <w:rPr>
          <w:sz w:val="24"/>
        </w:rPr>
        <w:t xml:space="preserve"> e nel presente documento integralmente richiamate, è tenuto a darne immediata comunicazione al </w:t>
      </w:r>
      <w:proofErr w:type="spellStart"/>
      <w:r>
        <w:rPr>
          <w:sz w:val="24"/>
        </w:rPr>
        <w:t>Safeguarding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Officer</w:t>
      </w:r>
      <w:proofErr w:type="spellEnd"/>
      <w:r>
        <w:rPr>
          <w:sz w:val="24"/>
        </w:rPr>
        <w:t xml:space="preserve"> della </w:t>
      </w:r>
      <w:proofErr w:type="spellStart"/>
      <w:r>
        <w:rPr>
          <w:sz w:val="24"/>
        </w:rPr>
        <w:t>FITeT</w:t>
      </w:r>
      <w:proofErr w:type="spellEnd"/>
      <w:r>
        <w:rPr>
          <w:sz w:val="24"/>
        </w:rPr>
        <w:t xml:space="preserve">, anche per il tramite del </w:t>
      </w:r>
      <w:proofErr w:type="spellStart"/>
      <w:r>
        <w:rPr>
          <w:sz w:val="24"/>
        </w:rPr>
        <w:t>Safeguarding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Officer</w:t>
      </w:r>
      <w:proofErr w:type="spellEnd"/>
      <w:r>
        <w:rPr>
          <w:sz w:val="24"/>
        </w:rPr>
        <w:t xml:space="preserve"> nominato dalla Società.</w:t>
      </w:r>
    </w:p>
    <w:p w:rsidR="00533C01" w:rsidRDefault="00605917">
      <w:pPr>
        <w:pStyle w:val="Paragrafoelenco"/>
        <w:numPr>
          <w:ilvl w:val="0"/>
          <w:numId w:val="4"/>
        </w:numPr>
        <w:tabs>
          <w:tab w:val="left" w:pos="454"/>
        </w:tabs>
        <w:ind w:right="114" w:firstLine="0"/>
      </w:pPr>
      <w:r>
        <w:rPr>
          <w:sz w:val="24"/>
        </w:rPr>
        <w:t>Chiunque</w:t>
      </w:r>
      <w:r>
        <w:rPr>
          <w:spacing w:val="-14"/>
          <w:sz w:val="24"/>
        </w:rPr>
        <w:t xml:space="preserve"> </w:t>
      </w:r>
      <w:r>
        <w:rPr>
          <w:sz w:val="24"/>
        </w:rPr>
        <w:t>sospetta</w:t>
      </w:r>
      <w:r>
        <w:rPr>
          <w:spacing w:val="-14"/>
          <w:sz w:val="24"/>
        </w:rPr>
        <w:t xml:space="preserve"> </w:t>
      </w:r>
      <w:r>
        <w:rPr>
          <w:sz w:val="24"/>
        </w:rPr>
        <w:t>comportamenti</w:t>
      </w:r>
      <w:r>
        <w:rPr>
          <w:spacing w:val="-13"/>
          <w:sz w:val="24"/>
        </w:rPr>
        <w:t xml:space="preserve"> </w:t>
      </w:r>
      <w:r>
        <w:rPr>
          <w:sz w:val="24"/>
        </w:rPr>
        <w:t>rilevanti</w:t>
      </w:r>
      <w:r>
        <w:rPr>
          <w:spacing w:val="-12"/>
          <w:sz w:val="24"/>
        </w:rPr>
        <w:t xml:space="preserve"> </w:t>
      </w:r>
      <w:r>
        <w:rPr>
          <w:sz w:val="24"/>
        </w:rPr>
        <w:t>ai</w:t>
      </w:r>
      <w:r>
        <w:rPr>
          <w:spacing w:val="-13"/>
          <w:sz w:val="24"/>
        </w:rPr>
        <w:t xml:space="preserve"> </w:t>
      </w:r>
      <w:r>
        <w:rPr>
          <w:sz w:val="24"/>
        </w:rPr>
        <w:t>sensi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presente</w:t>
      </w:r>
      <w:r>
        <w:rPr>
          <w:spacing w:val="-14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13"/>
          <w:sz w:val="24"/>
        </w:rPr>
        <w:t xml:space="preserve"> </w:t>
      </w:r>
      <w:r>
        <w:rPr>
          <w:sz w:val="24"/>
        </w:rPr>
        <w:t>può</w:t>
      </w:r>
      <w:r>
        <w:rPr>
          <w:spacing w:val="-13"/>
          <w:sz w:val="24"/>
        </w:rPr>
        <w:t xml:space="preserve"> </w:t>
      </w:r>
      <w:r>
        <w:rPr>
          <w:sz w:val="24"/>
        </w:rPr>
        <w:t>confrontarsi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con il Responsabile delle politiche di salvaguardia nominato dalla società o direttamente con il </w:t>
      </w:r>
      <w:proofErr w:type="spellStart"/>
      <w:r>
        <w:rPr>
          <w:sz w:val="24"/>
        </w:rPr>
        <w:t>Safeguarding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Officer</w:t>
      </w:r>
      <w:proofErr w:type="spellEnd"/>
      <w:r>
        <w:rPr>
          <w:sz w:val="24"/>
        </w:rPr>
        <w:t xml:space="preserve"> della </w:t>
      </w:r>
      <w:proofErr w:type="spellStart"/>
      <w:r>
        <w:rPr>
          <w:sz w:val="24"/>
        </w:rPr>
        <w:t>FITeT</w:t>
      </w:r>
      <w:proofErr w:type="spellEnd"/>
      <w:r>
        <w:rPr>
          <w:sz w:val="24"/>
        </w:rPr>
        <w:t>.</w:t>
      </w:r>
    </w:p>
    <w:p w:rsidR="00533C01" w:rsidRDefault="00533C01">
      <w:pPr>
        <w:pStyle w:val="Titolo3"/>
        <w:spacing w:before="240"/>
        <w:jc w:val="both"/>
      </w:pPr>
    </w:p>
    <w:p w:rsidR="00533C01" w:rsidRDefault="00605917">
      <w:pPr>
        <w:pStyle w:val="Titolo3"/>
        <w:spacing w:before="240"/>
        <w:jc w:val="both"/>
      </w:pPr>
      <w:r>
        <w:t>Art.</w:t>
      </w:r>
      <w:r>
        <w:rPr>
          <w:spacing w:val="-2"/>
        </w:rPr>
        <w:t xml:space="preserve"> </w:t>
      </w:r>
      <w:r>
        <w:t>7 –</w:t>
      </w:r>
      <w:r>
        <w:rPr>
          <w:spacing w:val="-1"/>
        </w:rPr>
        <w:t xml:space="preserve"> </w:t>
      </w:r>
      <w:r>
        <w:t>Diffusione</w:t>
      </w:r>
      <w:r>
        <w:rPr>
          <w:spacing w:val="-1"/>
        </w:rPr>
        <w:t xml:space="preserve"> </w:t>
      </w:r>
      <w:r>
        <w:t xml:space="preserve">ed </w:t>
      </w:r>
      <w:r>
        <w:rPr>
          <w:spacing w:val="-2"/>
        </w:rPr>
        <w:t>attuazione</w:t>
      </w:r>
    </w:p>
    <w:p w:rsidR="00533C01" w:rsidRDefault="00605917">
      <w:pPr>
        <w:pStyle w:val="Paragrafoelenco"/>
        <w:numPr>
          <w:ilvl w:val="0"/>
          <w:numId w:val="18"/>
        </w:numPr>
        <w:tabs>
          <w:tab w:val="left" w:pos="482"/>
        </w:tabs>
        <w:spacing w:before="240"/>
        <w:ind w:right="112" w:firstLine="0"/>
      </w:pPr>
      <w:r>
        <w:rPr>
          <w:sz w:val="24"/>
        </w:rPr>
        <w:t xml:space="preserve">La Società, anche avvalendosi del supporto del Responsabile delle politiche di </w:t>
      </w:r>
      <w:proofErr w:type="spellStart"/>
      <w:r>
        <w:rPr>
          <w:sz w:val="24"/>
        </w:rPr>
        <w:t>Safeguardi</w:t>
      </w:r>
      <w:r>
        <w:rPr>
          <w:sz w:val="24"/>
        </w:rPr>
        <w:t>ng</w:t>
      </w:r>
      <w:proofErr w:type="spellEnd"/>
      <w:r>
        <w:rPr>
          <w:sz w:val="24"/>
        </w:rPr>
        <w:t>, si impegna alla pubblicazione e alla capillare diffusione del presente documento e del Codice di condotta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tutela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minori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prevenzione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molestie,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violenza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genere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ogni</w:t>
      </w:r>
      <w:r>
        <w:rPr>
          <w:spacing w:val="-3"/>
          <w:sz w:val="24"/>
        </w:rPr>
        <w:t xml:space="preserve"> </w:t>
      </w:r>
      <w:r>
        <w:rPr>
          <w:sz w:val="24"/>
        </w:rPr>
        <w:t>altra condizione</w:t>
      </w:r>
      <w:r>
        <w:rPr>
          <w:spacing w:val="-1"/>
          <w:sz w:val="24"/>
        </w:rPr>
        <w:t xml:space="preserve"> </w:t>
      </w:r>
      <w:r>
        <w:rPr>
          <w:sz w:val="24"/>
        </w:rPr>
        <w:t>di discriminazione</w:t>
      </w:r>
      <w:r>
        <w:rPr>
          <w:spacing w:val="-1"/>
          <w:sz w:val="24"/>
        </w:rPr>
        <w:t xml:space="preserve"> </w:t>
      </w:r>
      <w:r>
        <w:rPr>
          <w:sz w:val="24"/>
        </w:rPr>
        <w:t>tra</w:t>
      </w:r>
      <w:r>
        <w:rPr>
          <w:spacing w:val="-2"/>
          <w:sz w:val="24"/>
        </w:rPr>
        <w:t xml:space="preserve"> </w:t>
      </w:r>
      <w:r>
        <w:rPr>
          <w:sz w:val="24"/>
        </w:rPr>
        <w:t>i propri Tessera</w:t>
      </w:r>
      <w:r>
        <w:rPr>
          <w:sz w:val="24"/>
        </w:rPr>
        <w:t>ti e</w:t>
      </w:r>
      <w:r>
        <w:rPr>
          <w:spacing w:val="-1"/>
          <w:sz w:val="24"/>
        </w:rPr>
        <w:t xml:space="preserve"> </w:t>
      </w:r>
      <w:r>
        <w:rPr>
          <w:sz w:val="24"/>
        </w:rPr>
        <w:t>i propri volontari</w:t>
      </w:r>
      <w:r>
        <w:rPr>
          <w:spacing w:val="-1"/>
          <w:sz w:val="24"/>
        </w:rPr>
        <w:t xml:space="preserve"> </w:t>
      </w:r>
      <w:r>
        <w:rPr>
          <w:sz w:val="24"/>
        </w:rPr>
        <w:t>che, a</w:t>
      </w:r>
      <w:r>
        <w:rPr>
          <w:spacing w:val="-1"/>
          <w:sz w:val="24"/>
        </w:rPr>
        <w:t xml:space="preserve"> </w:t>
      </w:r>
      <w:r>
        <w:rPr>
          <w:sz w:val="24"/>
        </w:rPr>
        <w:t>qualsiasi titolo e ruolo, siano coinvolti nell’attività sportiva, alla messa a disposizione di ogni possibile strumento che ne favorisca la piena applicazione, allo svolgimento di verifiche in ordine ad ogni notizia di violaz</w:t>
      </w:r>
      <w:r>
        <w:rPr>
          <w:sz w:val="24"/>
        </w:rPr>
        <w:t>ione delle norme nonché alla condivisione di materiale informativo finalizzato alla sensibilizzazione su e alla prevenzione dei disturbi alimentari negli sportivi.</w:t>
      </w:r>
    </w:p>
    <w:p w:rsidR="00533C01" w:rsidRDefault="00605917">
      <w:pPr>
        <w:pStyle w:val="Paragrafoelenco"/>
        <w:numPr>
          <w:ilvl w:val="0"/>
          <w:numId w:val="3"/>
        </w:numPr>
        <w:tabs>
          <w:tab w:val="left" w:pos="485"/>
        </w:tabs>
        <w:spacing w:before="241"/>
        <w:ind w:right="118" w:firstLine="0"/>
        <w:rPr>
          <w:sz w:val="24"/>
        </w:rPr>
      </w:pPr>
      <w:r>
        <w:rPr>
          <w:sz w:val="24"/>
        </w:rPr>
        <w:t>Il presente documento è pubblicato sul sito internet del sodalizio, se nella sua disponibili</w:t>
      </w:r>
      <w:r>
        <w:rPr>
          <w:sz w:val="24"/>
        </w:rPr>
        <w:t>tà, e/o affisso presso la sede dello stesso ed è portato a conoscenza di tutti i collaboratori, qualunque sia il motivo della collaborazione, al momento in cui si instaura il rapporto con la Società.</w:t>
      </w:r>
    </w:p>
    <w:p w:rsidR="00533C01" w:rsidRDefault="00605917">
      <w:pPr>
        <w:pStyle w:val="Titolo3"/>
        <w:spacing w:before="240"/>
        <w:jc w:val="both"/>
      </w:pPr>
      <w:r>
        <w:t>Art.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Sanzioni</w:t>
      </w:r>
    </w:p>
    <w:p w:rsidR="00533C01" w:rsidRDefault="00605917">
      <w:pPr>
        <w:pStyle w:val="Textbody"/>
        <w:spacing w:before="9"/>
        <w:ind w:left="0"/>
        <w:rPr>
          <w:b/>
          <w:sz w:val="18"/>
        </w:rPr>
      </w:pPr>
      <w:r>
        <w:rPr>
          <w:b/>
          <w:sz w:val="18"/>
        </w:rPr>
        <w:tab/>
      </w:r>
      <w:r>
        <w:rPr>
          <w:color w:val="0066FF"/>
        </w:rPr>
        <w:t>Nota 10</w:t>
      </w:r>
    </w:p>
    <w:p w:rsidR="00533C01" w:rsidRDefault="00533C01">
      <w:pPr>
        <w:pStyle w:val="Textbody"/>
        <w:spacing w:before="241"/>
        <w:ind w:left="0"/>
        <w:rPr>
          <w:b/>
        </w:rPr>
      </w:pPr>
    </w:p>
    <w:p w:rsidR="00533C01" w:rsidRDefault="00605917">
      <w:pPr>
        <w:pStyle w:val="Standard"/>
        <w:ind w:left="112"/>
        <w:jc w:val="both"/>
      </w:pP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Norme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finali</w:t>
      </w:r>
    </w:p>
    <w:p w:rsidR="00533C01" w:rsidRDefault="00605917">
      <w:pPr>
        <w:pStyle w:val="Paragrafoelenco"/>
        <w:numPr>
          <w:ilvl w:val="0"/>
          <w:numId w:val="19"/>
        </w:numPr>
        <w:tabs>
          <w:tab w:val="left" w:pos="521"/>
        </w:tabs>
        <w:spacing w:before="240"/>
        <w:ind w:right="111" w:firstLine="0"/>
      </w:pPr>
      <w:r>
        <w:rPr>
          <w:sz w:val="24"/>
        </w:rPr>
        <w:t>Il presente documento è aggiornato dall’organo direttivo della Società con cadenza almeno quadriennale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ogni</w:t>
      </w:r>
      <w:r>
        <w:rPr>
          <w:spacing w:val="-12"/>
          <w:sz w:val="24"/>
        </w:rPr>
        <w:t xml:space="preserve"> </w:t>
      </w:r>
      <w:r>
        <w:rPr>
          <w:sz w:val="24"/>
        </w:rPr>
        <w:t>qual</w:t>
      </w:r>
      <w:r>
        <w:rPr>
          <w:spacing w:val="-12"/>
          <w:sz w:val="24"/>
        </w:rPr>
        <w:t xml:space="preserve"> </w:t>
      </w:r>
      <w:r>
        <w:rPr>
          <w:sz w:val="24"/>
        </w:rPr>
        <w:t>volta</w:t>
      </w:r>
      <w:r>
        <w:rPr>
          <w:spacing w:val="-15"/>
          <w:sz w:val="24"/>
        </w:rPr>
        <w:t xml:space="preserve"> </w:t>
      </w:r>
      <w:r>
        <w:rPr>
          <w:sz w:val="24"/>
        </w:rPr>
        <w:t>necessario</w:t>
      </w:r>
      <w:r>
        <w:rPr>
          <w:spacing w:val="-15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fine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recepire</w:t>
      </w:r>
      <w:r>
        <w:rPr>
          <w:spacing w:val="-15"/>
          <w:sz w:val="24"/>
        </w:rPr>
        <w:t xml:space="preserve"> </w:t>
      </w:r>
      <w:r>
        <w:rPr>
          <w:sz w:val="24"/>
        </w:rPr>
        <w:t>le</w:t>
      </w:r>
      <w:r>
        <w:rPr>
          <w:spacing w:val="-13"/>
          <w:sz w:val="24"/>
        </w:rPr>
        <w:t xml:space="preserve"> </w:t>
      </w:r>
      <w:r>
        <w:rPr>
          <w:sz w:val="24"/>
        </w:rPr>
        <w:t>eventuali</w:t>
      </w:r>
      <w:r>
        <w:rPr>
          <w:spacing w:val="-14"/>
          <w:sz w:val="24"/>
        </w:rPr>
        <w:t xml:space="preserve"> </w:t>
      </w:r>
      <w:r>
        <w:rPr>
          <w:sz w:val="24"/>
        </w:rPr>
        <w:t>ulteriori</w:t>
      </w:r>
      <w:r>
        <w:rPr>
          <w:spacing w:val="-14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14"/>
          <w:sz w:val="24"/>
        </w:rPr>
        <w:t xml:space="preserve"> </w:t>
      </w:r>
      <w:r>
        <w:rPr>
          <w:sz w:val="24"/>
        </w:rPr>
        <w:t>emanate dalla Giunta Nazionale del CONI, eventuali</w:t>
      </w:r>
      <w:r>
        <w:rPr>
          <w:sz w:val="24"/>
        </w:rPr>
        <w:t xml:space="preserve"> modifiche e integrazioni dei Principi Fondamentali approvati dall’Osservatorio Permanente del CONI per le politiche di </w:t>
      </w:r>
      <w:proofErr w:type="spellStart"/>
      <w:r>
        <w:rPr>
          <w:i/>
          <w:sz w:val="24"/>
        </w:rPr>
        <w:t>safeguarding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ovvero le sue raccomandazioni nonché eventuali modifiche e integrazioni delle disposizioni della </w:t>
      </w:r>
      <w:proofErr w:type="spellStart"/>
      <w:r>
        <w:rPr>
          <w:sz w:val="24"/>
        </w:rPr>
        <w:t>FITeT</w:t>
      </w:r>
      <w:proofErr w:type="spellEnd"/>
      <w:r>
        <w:rPr>
          <w:sz w:val="24"/>
        </w:rPr>
        <w:t>.</w:t>
      </w:r>
    </w:p>
    <w:p w:rsidR="00533C01" w:rsidRDefault="00605917">
      <w:pPr>
        <w:pStyle w:val="Paragrafoelenco"/>
        <w:numPr>
          <w:ilvl w:val="0"/>
          <w:numId w:val="2"/>
        </w:numPr>
        <w:tabs>
          <w:tab w:val="left" w:pos="475"/>
        </w:tabs>
        <w:spacing w:before="241"/>
        <w:ind w:right="119" w:firstLine="0"/>
        <w:rPr>
          <w:sz w:val="24"/>
        </w:rPr>
      </w:pPr>
      <w:r>
        <w:rPr>
          <w:sz w:val="24"/>
        </w:rPr>
        <w:t xml:space="preserve">Eventuali proposte </w:t>
      </w:r>
      <w:r>
        <w:rPr>
          <w:sz w:val="24"/>
        </w:rPr>
        <w:t>di modifiche al presente documento dovranno essere sottoposte ed approvate dall’organo preposto della Società.</w:t>
      </w:r>
    </w:p>
    <w:p w:rsidR="00533C01" w:rsidRDefault="00605917">
      <w:pPr>
        <w:pStyle w:val="Paragrafoelenco"/>
        <w:numPr>
          <w:ilvl w:val="0"/>
          <w:numId w:val="2"/>
        </w:numPr>
        <w:tabs>
          <w:tab w:val="left" w:pos="473"/>
        </w:tabs>
        <w:spacing w:before="240"/>
        <w:ind w:right="108" w:firstLine="0"/>
        <w:rPr>
          <w:sz w:val="24"/>
        </w:rPr>
      </w:pPr>
      <w:r>
        <w:rPr>
          <w:sz w:val="24"/>
        </w:rPr>
        <w:lastRenderedPageBreak/>
        <w:t xml:space="preserve">Per quanto non esplicitamente previsto si rimanda a quanto prescritto dallo Statuto della </w:t>
      </w:r>
      <w:proofErr w:type="spellStart"/>
      <w:r>
        <w:rPr>
          <w:sz w:val="24"/>
        </w:rPr>
        <w:t>FITeT</w:t>
      </w:r>
      <w:proofErr w:type="spellEnd"/>
      <w:r>
        <w:rPr>
          <w:sz w:val="24"/>
        </w:rPr>
        <w:t>, nonché nel Regolamento per la prevenzione e il c</w:t>
      </w:r>
      <w:r>
        <w:rPr>
          <w:sz w:val="24"/>
        </w:rPr>
        <w:t>ontrasto ad abusi, violenze e discriminazioni sui Tesserati e nel Codice Etico.</w:t>
      </w:r>
    </w:p>
    <w:p w:rsidR="00533C01" w:rsidRDefault="00605917">
      <w:pPr>
        <w:pStyle w:val="Paragrafoelenco"/>
        <w:numPr>
          <w:ilvl w:val="0"/>
          <w:numId w:val="2"/>
        </w:numPr>
        <w:tabs>
          <w:tab w:val="left" w:pos="473"/>
        </w:tabs>
        <w:spacing w:before="240"/>
        <w:ind w:right="108" w:firstLine="0"/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Regolamento,</w:t>
      </w:r>
      <w:r>
        <w:rPr>
          <w:spacing w:val="-1"/>
          <w:sz w:val="24"/>
        </w:rPr>
        <w:t xml:space="preserve"> </w:t>
      </w:r>
      <w:r>
        <w:rPr>
          <w:sz w:val="24"/>
        </w:rPr>
        <w:t>approvato</w:t>
      </w:r>
      <w:r>
        <w:rPr>
          <w:spacing w:val="-1"/>
          <w:sz w:val="24"/>
        </w:rPr>
        <w:t xml:space="preserve"> </w:t>
      </w:r>
      <w:r>
        <w:rPr>
          <w:sz w:val="24"/>
        </w:rPr>
        <w:t>dall’organo direttivo,</w:t>
      </w:r>
      <w:r>
        <w:rPr>
          <w:spacing w:val="-1"/>
          <w:sz w:val="24"/>
        </w:rPr>
        <w:t xml:space="preserve"> </w:t>
      </w:r>
      <w:r>
        <w:rPr>
          <w:sz w:val="24"/>
        </w:rPr>
        <w:t>entra in</w:t>
      </w:r>
      <w:r>
        <w:rPr>
          <w:spacing w:val="-1"/>
          <w:sz w:val="24"/>
        </w:rPr>
        <w:t xml:space="preserve"> </w:t>
      </w:r>
      <w:r>
        <w:rPr>
          <w:sz w:val="24"/>
        </w:rPr>
        <w:t>vigore il</w:t>
      </w:r>
      <w:r>
        <w:rPr>
          <w:spacing w:val="-1"/>
          <w:sz w:val="24"/>
        </w:rPr>
        <w:t xml:space="preserve"> </w:t>
      </w:r>
      <w:r>
        <w:rPr>
          <w:sz w:val="24"/>
        </w:rPr>
        <w:t>giorno</w:t>
      </w:r>
      <w:r>
        <w:rPr>
          <w:spacing w:val="-2"/>
          <w:sz w:val="24"/>
        </w:rPr>
        <w:t xml:space="preserve"> </w:t>
      </w:r>
      <w:r>
        <w:rPr>
          <w:sz w:val="24"/>
        </w:rPr>
        <w:t>successivo</w:t>
      </w:r>
      <w:r>
        <w:rPr>
          <w:spacing w:val="-1"/>
          <w:sz w:val="24"/>
        </w:rPr>
        <w:t xml:space="preserve"> </w:t>
      </w:r>
      <w:r>
        <w:rPr>
          <w:sz w:val="24"/>
        </w:rPr>
        <w:t>alla sua pubblicazione.</w:t>
      </w:r>
    </w:p>
    <w:sectPr w:rsidR="00533C01">
      <w:pgSz w:w="11906" w:h="16838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917" w:rsidRDefault="00605917">
      <w:r>
        <w:separator/>
      </w:r>
    </w:p>
  </w:endnote>
  <w:endnote w:type="continuationSeparator" w:id="0">
    <w:p w:rsidR="00605917" w:rsidRDefault="0060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917" w:rsidRDefault="00605917">
      <w:r>
        <w:rPr>
          <w:color w:val="000000"/>
        </w:rPr>
        <w:separator/>
      </w:r>
    </w:p>
  </w:footnote>
  <w:footnote w:type="continuationSeparator" w:id="0">
    <w:p w:rsidR="00605917" w:rsidRDefault="00605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4F0"/>
    <w:multiLevelType w:val="multilevel"/>
    <w:tmpl w:val="9EE43464"/>
    <w:styleLink w:val="WWNum3"/>
    <w:lvl w:ilvl="0">
      <w:start w:val="1"/>
      <w:numFmt w:val="lowerLetter"/>
      <w:lvlText w:val="%1)"/>
      <w:lvlJc w:val="left"/>
      <w:rPr>
        <w:rFonts w:eastAsia="Times New Roman" w:cs="Times New Roman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rPr>
        <w:rFonts w:ascii="Symbol" w:eastAsia="Symbol" w:hAnsi="Symbol" w:cs="Symbol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rPr>
        <w:lang w:val="it-IT" w:eastAsia="en-US" w:bidi="ar-SA"/>
      </w:rPr>
    </w:lvl>
    <w:lvl w:ilvl="3">
      <w:numFmt w:val="bullet"/>
      <w:lvlText w:val="•"/>
      <w:lvlJc w:val="left"/>
      <w:rPr>
        <w:lang w:val="it-IT" w:eastAsia="en-US" w:bidi="ar-SA"/>
      </w:rPr>
    </w:lvl>
    <w:lvl w:ilvl="4">
      <w:numFmt w:val="bullet"/>
      <w:lvlText w:val="•"/>
      <w:lvlJc w:val="left"/>
      <w:rPr>
        <w:lang w:val="it-IT" w:eastAsia="en-US" w:bidi="ar-SA"/>
      </w:rPr>
    </w:lvl>
    <w:lvl w:ilvl="5">
      <w:numFmt w:val="bullet"/>
      <w:lvlText w:val="•"/>
      <w:lvlJc w:val="left"/>
      <w:rPr>
        <w:lang w:val="it-IT" w:eastAsia="en-US" w:bidi="ar-SA"/>
      </w:rPr>
    </w:lvl>
    <w:lvl w:ilvl="6">
      <w:numFmt w:val="bullet"/>
      <w:lvlText w:val="•"/>
      <w:lvlJc w:val="left"/>
      <w:rPr>
        <w:lang w:val="it-IT" w:eastAsia="en-US" w:bidi="ar-SA"/>
      </w:rPr>
    </w:lvl>
    <w:lvl w:ilvl="7">
      <w:numFmt w:val="bullet"/>
      <w:lvlText w:val="•"/>
      <w:lvlJc w:val="left"/>
      <w:rPr>
        <w:lang w:val="it-IT" w:eastAsia="en-US" w:bidi="ar-SA"/>
      </w:rPr>
    </w:lvl>
    <w:lvl w:ilvl="8">
      <w:numFmt w:val="bullet"/>
      <w:lvlText w:val="•"/>
      <w:lvlJc w:val="left"/>
      <w:rPr>
        <w:lang w:val="it-IT" w:eastAsia="en-US" w:bidi="ar-SA"/>
      </w:rPr>
    </w:lvl>
  </w:abstractNum>
  <w:abstractNum w:abstractNumId="1">
    <w:nsid w:val="1A696159"/>
    <w:multiLevelType w:val="multilevel"/>
    <w:tmpl w:val="B73AD526"/>
    <w:styleLink w:val="WWNum7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rPr>
        <w:lang w:val="it-IT" w:eastAsia="en-US" w:bidi="ar-SA"/>
      </w:rPr>
    </w:lvl>
    <w:lvl w:ilvl="2">
      <w:numFmt w:val="bullet"/>
      <w:lvlText w:val="•"/>
      <w:lvlJc w:val="left"/>
      <w:rPr>
        <w:lang w:val="it-IT" w:eastAsia="en-US" w:bidi="ar-SA"/>
      </w:rPr>
    </w:lvl>
    <w:lvl w:ilvl="3">
      <w:numFmt w:val="bullet"/>
      <w:lvlText w:val="•"/>
      <w:lvlJc w:val="left"/>
      <w:rPr>
        <w:lang w:val="it-IT" w:eastAsia="en-US" w:bidi="ar-SA"/>
      </w:rPr>
    </w:lvl>
    <w:lvl w:ilvl="4">
      <w:numFmt w:val="bullet"/>
      <w:lvlText w:val="•"/>
      <w:lvlJc w:val="left"/>
      <w:rPr>
        <w:lang w:val="it-IT" w:eastAsia="en-US" w:bidi="ar-SA"/>
      </w:rPr>
    </w:lvl>
    <w:lvl w:ilvl="5">
      <w:numFmt w:val="bullet"/>
      <w:lvlText w:val="•"/>
      <w:lvlJc w:val="left"/>
      <w:rPr>
        <w:lang w:val="it-IT" w:eastAsia="en-US" w:bidi="ar-SA"/>
      </w:rPr>
    </w:lvl>
    <w:lvl w:ilvl="6">
      <w:numFmt w:val="bullet"/>
      <w:lvlText w:val="•"/>
      <w:lvlJc w:val="left"/>
      <w:rPr>
        <w:lang w:val="it-IT" w:eastAsia="en-US" w:bidi="ar-SA"/>
      </w:rPr>
    </w:lvl>
    <w:lvl w:ilvl="7">
      <w:numFmt w:val="bullet"/>
      <w:lvlText w:val="•"/>
      <w:lvlJc w:val="left"/>
      <w:rPr>
        <w:lang w:val="it-IT" w:eastAsia="en-US" w:bidi="ar-SA"/>
      </w:rPr>
    </w:lvl>
    <w:lvl w:ilvl="8">
      <w:numFmt w:val="bullet"/>
      <w:lvlText w:val="•"/>
      <w:lvlJc w:val="left"/>
      <w:rPr>
        <w:lang w:val="it-IT" w:eastAsia="en-US" w:bidi="ar-SA"/>
      </w:rPr>
    </w:lvl>
  </w:abstractNum>
  <w:abstractNum w:abstractNumId="2">
    <w:nsid w:val="319B3434"/>
    <w:multiLevelType w:val="multilevel"/>
    <w:tmpl w:val="D55230FE"/>
    <w:styleLink w:val="WWNum2"/>
    <w:lvl w:ilvl="0">
      <w:start w:val="1"/>
      <w:numFmt w:val="lowerLetter"/>
      <w:lvlText w:val="%1)"/>
      <w:lvlJc w:val="left"/>
      <w:rPr>
        <w:rFonts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rPr>
        <w:lang w:val="it-IT" w:eastAsia="en-US" w:bidi="ar-SA"/>
      </w:rPr>
    </w:lvl>
    <w:lvl w:ilvl="2">
      <w:numFmt w:val="bullet"/>
      <w:lvlText w:val="•"/>
      <w:lvlJc w:val="left"/>
      <w:rPr>
        <w:lang w:val="it-IT" w:eastAsia="en-US" w:bidi="ar-SA"/>
      </w:rPr>
    </w:lvl>
    <w:lvl w:ilvl="3">
      <w:numFmt w:val="bullet"/>
      <w:lvlText w:val="•"/>
      <w:lvlJc w:val="left"/>
      <w:rPr>
        <w:lang w:val="it-IT" w:eastAsia="en-US" w:bidi="ar-SA"/>
      </w:rPr>
    </w:lvl>
    <w:lvl w:ilvl="4">
      <w:numFmt w:val="bullet"/>
      <w:lvlText w:val="•"/>
      <w:lvlJc w:val="left"/>
      <w:rPr>
        <w:lang w:val="it-IT" w:eastAsia="en-US" w:bidi="ar-SA"/>
      </w:rPr>
    </w:lvl>
    <w:lvl w:ilvl="5">
      <w:numFmt w:val="bullet"/>
      <w:lvlText w:val="•"/>
      <w:lvlJc w:val="left"/>
      <w:rPr>
        <w:lang w:val="it-IT" w:eastAsia="en-US" w:bidi="ar-SA"/>
      </w:rPr>
    </w:lvl>
    <w:lvl w:ilvl="6">
      <w:numFmt w:val="bullet"/>
      <w:lvlText w:val="•"/>
      <w:lvlJc w:val="left"/>
      <w:rPr>
        <w:lang w:val="it-IT" w:eastAsia="en-US" w:bidi="ar-SA"/>
      </w:rPr>
    </w:lvl>
    <w:lvl w:ilvl="7">
      <w:numFmt w:val="bullet"/>
      <w:lvlText w:val="•"/>
      <w:lvlJc w:val="left"/>
      <w:rPr>
        <w:lang w:val="it-IT" w:eastAsia="en-US" w:bidi="ar-SA"/>
      </w:rPr>
    </w:lvl>
    <w:lvl w:ilvl="8">
      <w:numFmt w:val="bullet"/>
      <w:lvlText w:val="•"/>
      <w:lvlJc w:val="left"/>
      <w:rPr>
        <w:lang w:val="it-IT" w:eastAsia="en-US" w:bidi="ar-SA"/>
      </w:rPr>
    </w:lvl>
  </w:abstractNum>
  <w:abstractNum w:abstractNumId="3">
    <w:nsid w:val="37D24202"/>
    <w:multiLevelType w:val="multilevel"/>
    <w:tmpl w:val="17ECF67E"/>
    <w:styleLink w:val="WWNum10"/>
    <w:lvl w:ilvl="0">
      <w:numFmt w:val="bullet"/>
      <w:lvlText w:val=""/>
      <w:lvlJc w:val="left"/>
      <w:rPr>
        <w:rFonts w:ascii="Symbol" w:eastAsia="Symbol" w:hAnsi="Symbol" w:cs="Symbol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rPr>
        <w:lang w:val="it-IT" w:eastAsia="en-US" w:bidi="ar-SA"/>
      </w:rPr>
    </w:lvl>
    <w:lvl w:ilvl="2">
      <w:numFmt w:val="bullet"/>
      <w:lvlText w:val="•"/>
      <w:lvlJc w:val="left"/>
      <w:rPr>
        <w:lang w:val="it-IT" w:eastAsia="en-US" w:bidi="ar-SA"/>
      </w:rPr>
    </w:lvl>
    <w:lvl w:ilvl="3">
      <w:numFmt w:val="bullet"/>
      <w:lvlText w:val="•"/>
      <w:lvlJc w:val="left"/>
      <w:rPr>
        <w:lang w:val="it-IT" w:eastAsia="en-US" w:bidi="ar-SA"/>
      </w:rPr>
    </w:lvl>
    <w:lvl w:ilvl="4">
      <w:numFmt w:val="bullet"/>
      <w:lvlText w:val="•"/>
      <w:lvlJc w:val="left"/>
      <w:rPr>
        <w:lang w:val="it-IT" w:eastAsia="en-US" w:bidi="ar-SA"/>
      </w:rPr>
    </w:lvl>
    <w:lvl w:ilvl="5">
      <w:numFmt w:val="bullet"/>
      <w:lvlText w:val="•"/>
      <w:lvlJc w:val="left"/>
      <w:rPr>
        <w:lang w:val="it-IT" w:eastAsia="en-US" w:bidi="ar-SA"/>
      </w:rPr>
    </w:lvl>
    <w:lvl w:ilvl="6">
      <w:numFmt w:val="bullet"/>
      <w:lvlText w:val="•"/>
      <w:lvlJc w:val="left"/>
      <w:rPr>
        <w:lang w:val="it-IT" w:eastAsia="en-US" w:bidi="ar-SA"/>
      </w:rPr>
    </w:lvl>
    <w:lvl w:ilvl="7">
      <w:numFmt w:val="bullet"/>
      <w:lvlText w:val="•"/>
      <w:lvlJc w:val="left"/>
      <w:rPr>
        <w:lang w:val="it-IT" w:eastAsia="en-US" w:bidi="ar-SA"/>
      </w:rPr>
    </w:lvl>
    <w:lvl w:ilvl="8">
      <w:numFmt w:val="bullet"/>
      <w:lvlText w:val="•"/>
      <w:lvlJc w:val="left"/>
      <w:rPr>
        <w:lang w:val="it-IT" w:eastAsia="en-US" w:bidi="ar-SA"/>
      </w:rPr>
    </w:lvl>
  </w:abstractNum>
  <w:abstractNum w:abstractNumId="4">
    <w:nsid w:val="486B779B"/>
    <w:multiLevelType w:val="multilevel"/>
    <w:tmpl w:val="79C054EA"/>
    <w:styleLink w:val="WWNum4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rPr>
        <w:lang w:val="it-IT" w:eastAsia="en-US" w:bidi="ar-SA"/>
      </w:rPr>
    </w:lvl>
    <w:lvl w:ilvl="2">
      <w:numFmt w:val="bullet"/>
      <w:lvlText w:val="•"/>
      <w:lvlJc w:val="left"/>
      <w:rPr>
        <w:lang w:val="it-IT" w:eastAsia="en-US" w:bidi="ar-SA"/>
      </w:rPr>
    </w:lvl>
    <w:lvl w:ilvl="3">
      <w:numFmt w:val="bullet"/>
      <w:lvlText w:val="•"/>
      <w:lvlJc w:val="left"/>
      <w:rPr>
        <w:lang w:val="it-IT" w:eastAsia="en-US" w:bidi="ar-SA"/>
      </w:rPr>
    </w:lvl>
    <w:lvl w:ilvl="4">
      <w:numFmt w:val="bullet"/>
      <w:lvlText w:val="•"/>
      <w:lvlJc w:val="left"/>
      <w:rPr>
        <w:lang w:val="it-IT" w:eastAsia="en-US" w:bidi="ar-SA"/>
      </w:rPr>
    </w:lvl>
    <w:lvl w:ilvl="5">
      <w:numFmt w:val="bullet"/>
      <w:lvlText w:val="•"/>
      <w:lvlJc w:val="left"/>
      <w:rPr>
        <w:lang w:val="it-IT" w:eastAsia="en-US" w:bidi="ar-SA"/>
      </w:rPr>
    </w:lvl>
    <w:lvl w:ilvl="6">
      <w:numFmt w:val="bullet"/>
      <w:lvlText w:val="•"/>
      <w:lvlJc w:val="left"/>
      <w:rPr>
        <w:lang w:val="it-IT" w:eastAsia="en-US" w:bidi="ar-SA"/>
      </w:rPr>
    </w:lvl>
    <w:lvl w:ilvl="7">
      <w:numFmt w:val="bullet"/>
      <w:lvlText w:val="•"/>
      <w:lvlJc w:val="left"/>
      <w:rPr>
        <w:lang w:val="it-IT" w:eastAsia="en-US" w:bidi="ar-SA"/>
      </w:rPr>
    </w:lvl>
    <w:lvl w:ilvl="8">
      <w:numFmt w:val="bullet"/>
      <w:lvlText w:val="•"/>
      <w:lvlJc w:val="left"/>
      <w:rPr>
        <w:lang w:val="it-IT" w:eastAsia="en-US" w:bidi="ar-SA"/>
      </w:rPr>
    </w:lvl>
  </w:abstractNum>
  <w:abstractNum w:abstractNumId="5">
    <w:nsid w:val="486D31D1"/>
    <w:multiLevelType w:val="multilevel"/>
    <w:tmpl w:val="D2022A10"/>
    <w:styleLink w:val="WWNum8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rPr>
        <w:lang w:val="it-IT" w:eastAsia="en-US" w:bidi="ar-SA"/>
      </w:rPr>
    </w:lvl>
    <w:lvl w:ilvl="2">
      <w:numFmt w:val="bullet"/>
      <w:lvlText w:val="•"/>
      <w:lvlJc w:val="left"/>
      <w:rPr>
        <w:lang w:val="it-IT" w:eastAsia="en-US" w:bidi="ar-SA"/>
      </w:rPr>
    </w:lvl>
    <w:lvl w:ilvl="3">
      <w:numFmt w:val="bullet"/>
      <w:lvlText w:val="•"/>
      <w:lvlJc w:val="left"/>
      <w:rPr>
        <w:lang w:val="it-IT" w:eastAsia="en-US" w:bidi="ar-SA"/>
      </w:rPr>
    </w:lvl>
    <w:lvl w:ilvl="4">
      <w:numFmt w:val="bullet"/>
      <w:lvlText w:val="•"/>
      <w:lvlJc w:val="left"/>
      <w:rPr>
        <w:lang w:val="it-IT" w:eastAsia="en-US" w:bidi="ar-SA"/>
      </w:rPr>
    </w:lvl>
    <w:lvl w:ilvl="5">
      <w:numFmt w:val="bullet"/>
      <w:lvlText w:val="•"/>
      <w:lvlJc w:val="left"/>
      <w:rPr>
        <w:lang w:val="it-IT" w:eastAsia="en-US" w:bidi="ar-SA"/>
      </w:rPr>
    </w:lvl>
    <w:lvl w:ilvl="6">
      <w:numFmt w:val="bullet"/>
      <w:lvlText w:val="•"/>
      <w:lvlJc w:val="left"/>
      <w:rPr>
        <w:lang w:val="it-IT" w:eastAsia="en-US" w:bidi="ar-SA"/>
      </w:rPr>
    </w:lvl>
    <w:lvl w:ilvl="7">
      <w:numFmt w:val="bullet"/>
      <w:lvlText w:val="•"/>
      <w:lvlJc w:val="left"/>
      <w:rPr>
        <w:lang w:val="it-IT" w:eastAsia="en-US" w:bidi="ar-SA"/>
      </w:rPr>
    </w:lvl>
    <w:lvl w:ilvl="8">
      <w:numFmt w:val="bullet"/>
      <w:lvlText w:val="•"/>
      <w:lvlJc w:val="left"/>
      <w:rPr>
        <w:lang w:val="it-IT" w:eastAsia="en-US" w:bidi="ar-SA"/>
      </w:rPr>
    </w:lvl>
  </w:abstractNum>
  <w:abstractNum w:abstractNumId="6">
    <w:nsid w:val="4EB52D24"/>
    <w:multiLevelType w:val="multilevel"/>
    <w:tmpl w:val="CEC4ACA0"/>
    <w:styleLink w:val="WWNum6"/>
    <w:lvl w:ilvl="0">
      <w:start w:val="1"/>
      <w:numFmt w:val="lowerLetter"/>
      <w:lvlText w:val="%1)"/>
      <w:lvlJc w:val="left"/>
      <w:rPr>
        <w:rFonts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rPr>
        <w:lang w:val="it-IT" w:eastAsia="en-US" w:bidi="ar-SA"/>
      </w:rPr>
    </w:lvl>
    <w:lvl w:ilvl="2">
      <w:numFmt w:val="bullet"/>
      <w:lvlText w:val="•"/>
      <w:lvlJc w:val="left"/>
      <w:rPr>
        <w:lang w:val="it-IT" w:eastAsia="en-US" w:bidi="ar-SA"/>
      </w:rPr>
    </w:lvl>
    <w:lvl w:ilvl="3">
      <w:numFmt w:val="bullet"/>
      <w:lvlText w:val="•"/>
      <w:lvlJc w:val="left"/>
      <w:rPr>
        <w:lang w:val="it-IT" w:eastAsia="en-US" w:bidi="ar-SA"/>
      </w:rPr>
    </w:lvl>
    <w:lvl w:ilvl="4">
      <w:numFmt w:val="bullet"/>
      <w:lvlText w:val="•"/>
      <w:lvlJc w:val="left"/>
      <w:rPr>
        <w:lang w:val="it-IT" w:eastAsia="en-US" w:bidi="ar-SA"/>
      </w:rPr>
    </w:lvl>
    <w:lvl w:ilvl="5">
      <w:numFmt w:val="bullet"/>
      <w:lvlText w:val="•"/>
      <w:lvlJc w:val="left"/>
      <w:rPr>
        <w:lang w:val="it-IT" w:eastAsia="en-US" w:bidi="ar-SA"/>
      </w:rPr>
    </w:lvl>
    <w:lvl w:ilvl="6">
      <w:numFmt w:val="bullet"/>
      <w:lvlText w:val="•"/>
      <w:lvlJc w:val="left"/>
      <w:rPr>
        <w:lang w:val="it-IT" w:eastAsia="en-US" w:bidi="ar-SA"/>
      </w:rPr>
    </w:lvl>
    <w:lvl w:ilvl="7">
      <w:numFmt w:val="bullet"/>
      <w:lvlText w:val="•"/>
      <w:lvlJc w:val="left"/>
      <w:rPr>
        <w:lang w:val="it-IT" w:eastAsia="en-US" w:bidi="ar-SA"/>
      </w:rPr>
    </w:lvl>
    <w:lvl w:ilvl="8">
      <w:numFmt w:val="bullet"/>
      <w:lvlText w:val="•"/>
      <w:lvlJc w:val="left"/>
      <w:rPr>
        <w:lang w:val="it-IT" w:eastAsia="en-US" w:bidi="ar-SA"/>
      </w:rPr>
    </w:lvl>
  </w:abstractNum>
  <w:abstractNum w:abstractNumId="7">
    <w:nsid w:val="77287DFB"/>
    <w:multiLevelType w:val="multilevel"/>
    <w:tmpl w:val="9D0EB650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."/>
      <w:lvlJc w:val="left"/>
      <w:rPr>
        <w:rFonts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rPr>
        <w:lang w:val="it-IT" w:eastAsia="en-US" w:bidi="ar-SA"/>
      </w:rPr>
    </w:lvl>
    <w:lvl w:ilvl="3">
      <w:numFmt w:val="bullet"/>
      <w:lvlText w:val="•"/>
      <w:lvlJc w:val="left"/>
      <w:rPr>
        <w:lang w:val="it-IT" w:eastAsia="en-US" w:bidi="ar-SA"/>
      </w:rPr>
    </w:lvl>
    <w:lvl w:ilvl="4">
      <w:numFmt w:val="bullet"/>
      <w:lvlText w:val="•"/>
      <w:lvlJc w:val="left"/>
      <w:rPr>
        <w:lang w:val="it-IT" w:eastAsia="en-US" w:bidi="ar-SA"/>
      </w:rPr>
    </w:lvl>
    <w:lvl w:ilvl="5">
      <w:numFmt w:val="bullet"/>
      <w:lvlText w:val="•"/>
      <w:lvlJc w:val="left"/>
      <w:rPr>
        <w:lang w:val="it-IT" w:eastAsia="en-US" w:bidi="ar-SA"/>
      </w:rPr>
    </w:lvl>
    <w:lvl w:ilvl="6">
      <w:numFmt w:val="bullet"/>
      <w:lvlText w:val="•"/>
      <w:lvlJc w:val="left"/>
      <w:rPr>
        <w:lang w:val="it-IT" w:eastAsia="en-US" w:bidi="ar-SA"/>
      </w:rPr>
    </w:lvl>
    <w:lvl w:ilvl="7">
      <w:numFmt w:val="bullet"/>
      <w:lvlText w:val="•"/>
      <w:lvlJc w:val="left"/>
      <w:rPr>
        <w:lang w:val="it-IT" w:eastAsia="en-US" w:bidi="ar-SA"/>
      </w:rPr>
    </w:lvl>
    <w:lvl w:ilvl="8">
      <w:numFmt w:val="bullet"/>
      <w:lvlText w:val="•"/>
      <w:lvlJc w:val="left"/>
      <w:rPr>
        <w:lang w:val="it-IT" w:eastAsia="en-US" w:bidi="ar-SA"/>
      </w:rPr>
    </w:lvl>
  </w:abstractNum>
  <w:abstractNum w:abstractNumId="8">
    <w:nsid w:val="77EB4E41"/>
    <w:multiLevelType w:val="multilevel"/>
    <w:tmpl w:val="8D4E6784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."/>
      <w:lvlJc w:val="left"/>
      <w:rPr>
        <w:rFonts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rPr>
        <w:lang w:val="it-IT" w:eastAsia="en-US" w:bidi="ar-SA"/>
      </w:rPr>
    </w:lvl>
    <w:lvl w:ilvl="3">
      <w:numFmt w:val="bullet"/>
      <w:lvlText w:val="•"/>
      <w:lvlJc w:val="left"/>
      <w:rPr>
        <w:lang w:val="it-IT" w:eastAsia="en-US" w:bidi="ar-SA"/>
      </w:rPr>
    </w:lvl>
    <w:lvl w:ilvl="4">
      <w:numFmt w:val="bullet"/>
      <w:lvlText w:val="•"/>
      <w:lvlJc w:val="left"/>
      <w:rPr>
        <w:lang w:val="it-IT" w:eastAsia="en-US" w:bidi="ar-SA"/>
      </w:rPr>
    </w:lvl>
    <w:lvl w:ilvl="5">
      <w:numFmt w:val="bullet"/>
      <w:lvlText w:val="•"/>
      <w:lvlJc w:val="left"/>
      <w:rPr>
        <w:lang w:val="it-IT" w:eastAsia="en-US" w:bidi="ar-SA"/>
      </w:rPr>
    </w:lvl>
    <w:lvl w:ilvl="6">
      <w:numFmt w:val="bullet"/>
      <w:lvlText w:val="•"/>
      <w:lvlJc w:val="left"/>
      <w:rPr>
        <w:lang w:val="it-IT" w:eastAsia="en-US" w:bidi="ar-SA"/>
      </w:rPr>
    </w:lvl>
    <w:lvl w:ilvl="7">
      <w:numFmt w:val="bullet"/>
      <w:lvlText w:val="•"/>
      <w:lvlJc w:val="left"/>
      <w:rPr>
        <w:lang w:val="it-IT" w:eastAsia="en-US" w:bidi="ar-SA"/>
      </w:rPr>
    </w:lvl>
    <w:lvl w:ilvl="8">
      <w:numFmt w:val="bullet"/>
      <w:lvlText w:val="•"/>
      <w:lvlJc w:val="left"/>
      <w:rPr>
        <w:lang w:val="it-IT" w:eastAsia="en-US" w:bidi="ar-SA"/>
      </w:rPr>
    </w:lvl>
  </w:abstractNum>
  <w:abstractNum w:abstractNumId="9">
    <w:nsid w:val="7AE276B4"/>
    <w:multiLevelType w:val="multilevel"/>
    <w:tmpl w:val="3A100066"/>
    <w:styleLink w:val="WWNum9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rPr>
        <w:lang w:val="it-IT" w:eastAsia="en-US" w:bidi="ar-SA"/>
      </w:rPr>
    </w:lvl>
    <w:lvl w:ilvl="2">
      <w:numFmt w:val="bullet"/>
      <w:lvlText w:val="•"/>
      <w:lvlJc w:val="left"/>
      <w:rPr>
        <w:lang w:val="it-IT" w:eastAsia="en-US" w:bidi="ar-SA"/>
      </w:rPr>
    </w:lvl>
    <w:lvl w:ilvl="3">
      <w:numFmt w:val="bullet"/>
      <w:lvlText w:val="•"/>
      <w:lvlJc w:val="left"/>
      <w:rPr>
        <w:lang w:val="it-IT" w:eastAsia="en-US" w:bidi="ar-SA"/>
      </w:rPr>
    </w:lvl>
    <w:lvl w:ilvl="4">
      <w:numFmt w:val="bullet"/>
      <w:lvlText w:val="•"/>
      <w:lvlJc w:val="left"/>
      <w:rPr>
        <w:lang w:val="it-IT" w:eastAsia="en-US" w:bidi="ar-SA"/>
      </w:rPr>
    </w:lvl>
    <w:lvl w:ilvl="5">
      <w:numFmt w:val="bullet"/>
      <w:lvlText w:val="•"/>
      <w:lvlJc w:val="left"/>
      <w:rPr>
        <w:lang w:val="it-IT" w:eastAsia="en-US" w:bidi="ar-SA"/>
      </w:rPr>
    </w:lvl>
    <w:lvl w:ilvl="6">
      <w:numFmt w:val="bullet"/>
      <w:lvlText w:val="•"/>
      <w:lvlJc w:val="left"/>
      <w:rPr>
        <w:lang w:val="it-IT" w:eastAsia="en-US" w:bidi="ar-SA"/>
      </w:rPr>
    </w:lvl>
    <w:lvl w:ilvl="7">
      <w:numFmt w:val="bullet"/>
      <w:lvlText w:val="•"/>
      <w:lvlJc w:val="left"/>
      <w:rPr>
        <w:lang w:val="it-IT" w:eastAsia="en-US" w:bidi="ar-SA"/>
      </w:rPr>
    </w:lvl>
    <w:lvl w:ilvl="8">
      <w:numFmt w:val="bullet"/>
      <w:lvlText w:val="•"/>
      <w:lvlJc w:val="left"/>
      <w:rPr>
        <w:lang w:val="it-IT" w:eastAsia="en-US" w:bidi="ar-SA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2"/>
  </w:num>
  <w:num w:numId="10">
    <w:abstractNumId w:val="8"/>
  </w:num>
  <w:num w:numId="11">
    <w:abstractNumId w:val="8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33C01"/>
    <w:rsid w:val="00533C01"/>
    <w:rsid w:val="00605917"/>
    <w:rsid w:val="00CD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spacing w:before="2"/>
      <w:ind w:left="112"/>
      <w:outlineLvl w:val="0"/>
    </w:pPr>
    <w:rPr>
      <w:b/>
      <w:bCs/>
      <w:sz w:val="28"/>
      <w:szCs w:val="28"/>
    </w:rPr>
  </w:style>
  <w:style w:type="paragraph" w:styleId="Titolo2">
    <w:name w:val="heading 2"/>
    <w:basedOn w:val="Standard"/>
    <w:next w:val="Textbody"/>
    <w:pPr>
      <w:spacing w:before="1"/>
      <w:ind w:left="112"/>
      <w:outlineLvl w:val="1"/>
    </w:pPr>
    <w:rPr>
      <w:b/>
      <w:bCs/>
      <w:sz w:val="24"/>
      <w:szCs w:val="24"/>
    </w:rPr>
  </w:style>
  <w:style w:type="paragraph" w:styleId="Titolo3">
    <w:name w:val="heading 3"/>
    <w:basedOn w:val="Standard"/>
    <w:next w:val="Textbody"/>
    <w:pPr>
      <w:ind w:left="112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ind w:left="112"/>
      <w:jc w:val="both"/>
    </w:pPr>
    <w:rPr>
      <w:sz w:val="24"/>
      <w:szCs w:val="24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pPr>
      <w:ind w:left="112" w:hanging="360"/>
      <w:jc w:val="both"/>
    </w:pPr>
  </w:style>
  <w:style w:type="paragraph" w:customStyle="1" w:styleId="TableParagraph">
    <w:name w:val="Table Paragraph"/>
    <w:basedOn w:val="Standard"/>
  </w:style>
  <w:style w:type="character" w:customStyle="1" w:styleId="ListLabel1">
    <w:name w:val="ListLabel 1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3">
    <w:name w:val="ListLabel 3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4">
    <w:name w:val="ListLabel 4"/>
    <w:rPr>
      <w:rFonts w:eastAsia="Times New Roman" w:cs="Times New Roman"/>
      <w:b w:val="0"/>
      <w:bCs w:val="0"/>
      <w:i w:val="0"/>
      <w:iCs w:val="0"/>
      <w:spacing w:val="-1"/>
      <w:w w:val="100"/>
      <w:sz w:val="24"/>
      <w:szCs w:val="24"/>
      <w:lang w:val="it-IT" w:eastAsia="en-US" w:bidi="ar-SA"/>
    </w:rPr>
  </w:style>
  <w:style w:type="character" w:customStyle="1" w:styleId="ListLabel5">
    <w:name w:val="ListLabel 5"/>
    <w:rPr>
      <w:rFonts w:eastAsia="Times New Roman" w:cs="Times New Roman"/>
      <w:b/>
      <w:bCs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0">
    <w:name w:val="WWNum10"/>
    <w:basedOn w:val="Nessunelenco"/>
    <w:pPr>
      <w:numPr>
        <w:numId w:val="1"/>
      </w:numPr>
    </w:pPr>
  </w:style>
  <w:style w:type="numbering" w:customStyle="1" w:styleId="WWNum9">
    <w:name w:val="WWNum9"/>
    <w:basedOn w:val="Nessunelenco"/>
    <w:pPr>
      <w:numPr>
        <w:numId w:val="2"/>
      </w:numPr>
    </w:pPr>
  </w:style>
  <w:style w:type="numbering" w:customStyle="1" w:styleId="WWNum8">
    <w:name w:val="WWNum8"/>
    <w:basedOn w:val="Nessunelenco"/>
    <w:pPr>
      <w:numPr>
        <w:numId w:val="3"/>
      </w:numPr>
    </w:pPr>
  </w:style>
  <w:style w:type="numbering" w:customStyle="1" w:styleId="WWNum7">
    <w:name w:val="WWNum7"/>
    <w:basedOn w:val="Nessunelenco"/>
    <w:pPr>
      <w:numPr>
        <w:numId w:val="4"/>
      </w:numPr>
    </w:pPr>
  </w:style>
  <w:style w:type="numbering" w:customStyle="1" w:styleId="WWNum6">
    <w:name w:val="WWNum6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numbering" w:customStyle="1" w:styleId="WWNum4">
    <w:name w:val="WWNum4"/>
    <w:basedOn w:val="Nessunelenco"/>
    <w:pPr>
      <w:numPr>
        <w:numId w:val="7"/>
      </w:numPr>
    </w:pPr>
  </w:style>
  <w:style w:type="numbering" w:customStyle="1" w:styleId="WWNum3">
    <w:name w:val="WWNum3"/>
    <w:basedOn w:val="Nessunelenco"/>
    <w:pPr>
      <w:numPr>
        <w:numId w:val="8"/>
      </w:numPr>
    </w:pPr>
  </w:style>
  <w:style w:type="numbering" w:customStyle="1" w:styleId="WWNum2">
    <w:name w:val="WWNum2"/>
    <w:basedOn w:val="Nessunelenco"/>
    <w:pPr>
      <w:numPr>
        <w:numId w:val="9"/>
      </w:numPr>
    </w:pPr>
  </w:style>
  <w:style w:type="numbering" w:customStyle="1" w:styleId="WWNum1">
    <w:name w:val="WWNum1"/>
    <w:basedOn w:val="Nessunelenco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spacing w:before="2"/>
      <w:ind w:left="112"/>
      <w:outlineLvl w:val="0"/>
    </w:pPr>
    <w:rPr>
      <w:b/>
      <w:bCs/>
      <w:sz w:val="28"/>
      <w:szCs w:val="28"/>
    </w:rPr>
  </w:style>
  <w:style w:type="paragraph" w:styleId="Titolo2">
    <w:name w:val="heading 2"/>
    <w:basedOn w:val="Standard"/>
    <w:next w:val="Textbody"/>
    <w:pPr>
      <w:spacing w:before="1"/>
      <w:ind w:left="112"/>
      <w:outlineLvl w:val="1"/>
    </w:pPr>
    <w:rPr>
      <w:b/>
      <w:bCs/>
      <w:sz w:val="24"/>
      <w:szCs w:val="24"/>
    </w:rPr>
  </w:style>
  <w:style w:type="paragraph" w:styleId="Titolo3">
    <w:name w:val="heading 3"/>
    <w:basedOn w:val="Standard"/>
    <w:next w:val="Textbody"/>
    <w:pPr>
      <w:ind w:left="112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ind w:left="112"/>
      <w:jc w:val="both"/>
    </w:pPr>
    <w:rPr>
      <w:sz w:val="24"/>
      <w:szCs w:val="24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pPr>
      <w:ind w:left="112" w:hanging="360"/>
      <w:jc w:val="both"/>
    </w:pPr>
  </w:style>
  <w:style w:type="paragraph" w:customStyle="1" w:styleId="TableParagraph">
    <w:name w:val="Table Paragraph"/>
    <w:basedOn w:val="Standard"/>
  </w:style>
  <w:style w:type="character" w:customStyle="1" w:styleId="ListLabel1">
    <w:name w:val="ListLabel 1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3">
    <w:name w:val="ListLabel 3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4">
    <w:name w:val="ListLabel 4"/>
    <w:rPr>
      <w:rFonts w:eastAsia="Times New Roman" w:cs="Times New Roman"/>
      <w:b w:val="0"/>
      <w:bCs w:val="0"/>
      <w:i w:val="0"/>
      <w:iCs w:val="0"/>
      <w:spacing w:val="-1"/>
      <w:w w:val="100"/>
      <w:sz w:val="24"/>
      <w:szCs w:val="24"/>
      <w:lang w:val="it-IT" w:eastAsia="en-US" w:bidi="ar-SA"/>
    </w:rPr>
  </w:style>
  <w:style w:type="character" w:customStyle="1" w:styleId="ListLabel5">
    <w:name w:val="ListLabel 5"/>
    <w:rPr>
      <w:rFonts w:eastAsia="Times New Roman" w:cs="Times New Roman"/>
      <w:b/>
      <w:bCs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0">
    <w:name w:val="WWNum10"/>
    <w:basedOn w:val="Nessunelenco"/>
    <w:pPr>
      <w:numPr>
        <w:numId w:val="1"/>
      </w:numPr>
    </w:pPr>
  </w:style>
  <w:style w:type="numbering" w:customStyle="1" w:styleId="WWNum9">
    <w:name w:val="WWNum9"/>
    <w:basedOn w:val="Nessunelenco"/>
    <w:pPr>
      <w:numPr>
        <w:numId w:val="2"/>
      </w:numPr>
    </w:pPr>
  </w:style>
  <w:style w:type="numbering" w:customStyle="1" w:styleId="WWNum8">
    <w:name w:val="WWNum8"/>
    <w:basedOn w:val="Nessunelenco"/>
    <w:pPr>
      <w:numPr>
        <w:numId w:val="3"/>
      </w:numPr>
    </w:pPr>
  </w:style>
  <w:style w:type="numbering" w:customStyle="1" w:styleId="WWNum7">
    <w:name w:val="WWNum7"/>
    <w:basedOn w:val="Nessunelenco"/>
    <w:pPr>
      <w:numPr>
        <w:numId w:val="4"/>
      </w:numPr>
    </w:pPr>
  </w:style>
  <w:style w:type="numbering" w:customStyle="1" w:styleId="WWNum6">
    <w:name w:val="WWNum6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numbering" w:customStyle="1" w:styleId="WWNum4">
    <w:name w:val="WWNum4"/>
    <w:basedOn w:val="Nessunelenco"/>
    <w:pPr>
      <w:numPr>
        <w:numId w:val="7"/>
      </w:numPr>
    </w:pPr>
  </w:style>
  <w:style w:type="numbering" w:customStyle="1" w:styleId="WWNum3">
    <w:name w:val="WWNum3"/>
    <w:basedOn w:val="Nessunelenco"/>
    <w:pPr>
      <w:numPr>
        <w:numId w:val="8"/>
      </w:numPr>
    </w:pPr>
  </w:style>
  <w:style w:type="numbering" w:customStyle="1" w:styleId="WWNum2">
    <w:name w:val="WWNum2"/>
    <w:basedOn w:val="Nessunelenco"/>
    <w:pPr>
      <w:numPr>
        <w:numId w:val="9"/>
      </w:numPr>
    </w:pPr>
  </w:style>
  <w:style w:type="numbering" w:customStyle="1" w:styleId="WWNum1">
    <w:name w:val="WWNum1"/>
    <w:basedOn w:val="Nessunelenco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2220</Words>
  <Characters>12659</Characters>
  <Application>Microsoft Office Word</Application>
  <DocSecurity>0</DocSecurity>
  <Lines>105</Lines>
  <Paragraphs>29</Paragraphs>
  <ScaleCrop>false</ScaleCrop>
  <Company/>
  <LinksUpToDate>false</LinksUpToDate>
  <CharactersWithSpaces>14850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Ioannis Kotulas</cp:lastModifiedBy>
  <cp:revision>1</cp:revision>
  <dcterms:created xsi:type="dcterms:W3CDTF">2024-05-18T07:19:00Z</dcterms:created>
  <dcterms:modified xsi:type="dcterms:W3CDTF">2024-06-24T08:34:00Z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